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BE40" w14:textId="1228BACD" w:rsidR="00987CD3" w:rsidRPr="00987CD3" w:rsidRDefault="007A7091" w:rsidP="007A7091">
      <w:pPr>
        <w:pStyle w:val="berschrift1"/>
      </w:pPr>
      <w:r>
        <w:t>Prompt für den ersten Website Entwurf</w:t>
      </w:r>
    </w:p>
    <w:p w14:paraId="3DA45F2C" w14:textId="77777777" w:rsidR="007A7091" w:rsidRPr="007A7091" w:rsidRDefault="007A7091" w:rsidP="007A7091">
      <w:pPr>
        <w:spacing w:after="0"/>
        <w:rPr>
          <w:color w:val="000000" w:themeColor="text1"/>
          <w:sz w:val="22"/>
          <w:szCs w:val="22"/>
        </w:rPr>
      </w:pPr>
      <w:r w:rsidRPr="007A7091">
        <w:rPr>
          <w:color w:val="000000" w:themeColor="text1"/>
          <w:sz w:val="22"/>
          <w:szCs w:val="22"/>
        </w:rPr>
        <w:t>## Aufgabe</w:t>
      </w:r>
    </w:p>
    <w:p w14:paraId="65E3F040" w14:textId="77777777" w:rsidR="007A7091" w:rsidRPr="007A7091" w:rsidRDefault="007A7091" w:rsidP="007A7091">
      <w:pPr>
        <w:spacing w:after="0"/>
        <w:rPr>
          <w:color w:val="000000" w:themeColor="text1"/>
          <w:sz w:val="22"/>
          <w:szCs w:val="22"/>
        </w:rPr>
      </w:pPr>
      <w:r w:rsidRPr="007A7091">
        <w:rPr>
          <w:color w:val="000000" w:themeColor="text1"/>
          <w:sz w:val="22"/>
          <w:szCs w:val="22"/>
        </w:rPr>
        <w:t>[z.B. Erstelle eine Website für mein Abnehm-Coaching.]</w:t>
      </w:r>
    </w:p>
    <w:p w14:paraId="677FCE9D" w14:textId="77777777" w:rsidR="007A7091" w:rsidRPr="007A7091" w:rsidRDefault="007A7091" w:rsidP="007A7091">
      <w:pPr>
        <w:spacing w:after="0"/>
        <w:rPr>
          <w:color w:val="000000" w:themeColor="text1"/>
          <w:sz w:val="22"/>
          <w:szCs w:val="22"/>
        </w:rPr>
      </w:pPr>
    </w:p>
    <w:p w14:paraId="7484BC36" w14:textId="77777777" w:rsidR="007A7091" w:rsidRPr="007A7091" w:rsidRDefault="007A7091" w:rsidP="007A7091">
      <w:pPr>
        <w:spacing w:after="0"/>
        <w:rPr>
          <w:color w:val="000000" w:themeColor="text1"/>
          <w:sz w:val="22"/>
          <w:szCs w:val="22"/>
        </w:rPr>
      </w:pPr>
      <w:r w:rsidRPr="007A7091">
        <w:rPr>
          <w:color w:val="000000" w:themeColor="text1"/>
          <w:sz w:val="22"/>
          <w:szCs w:val="22"/>
        </w:rPr>
        <w:t>## Markeninfos</w:t>
      </w:r>
    </w:p>
    <w:p w14:paraId="23355237" w14:textId="77777777" w:rsidR="007A7091" w:rsidRPr="007A7091" w:rsidRDefault="007A7091" w:rsidP="007A7091">
      <w:pPr>
        <w:spacing w:after="0"/>
        <w:rPr>
          <w:color w:val="000000" w:themeColor="text1"/>
          <w:sz w:val="22"/>
          <w:szCs w:val="22"/>
        </w:rPr>
      </w:pPr>
      <w:r w:rsidRPr="007A7091">
        <w:rPr>
          <w:color w:val="000000" w:themeColor="text1"/>
          <w:sz w:val="22"/>
          <w:szCs w:val="22"/>
        </w:rPr>
        <w:t>Name: [Schnell Schlank]</w:t>
      </w:r>
    </w:p>
    <w:p w14:paraId="4F9FBF5A" w14:textId="77777777" w:rsidR="007A7091" w:rsidRPr="007A7091" w:rsidRDefault="007A7091" w:rsidP="007A7091">
      <w:pPr>
        <w:spacing w:after="0"/>
        <w:rPr>
          <w:color w:val="000000" w:themeColor="text1"/>
          <w:sz w:val="22"/>
          <w:szCs w:val="22"/>
        </w:rPr>
      </w:pPr>
      <w:r w:rsidRPr="007A7091">
        <w:rPr>
          <w:color w:val="000000" w:themeColor="text1"/>
          <w:sz w:val="22"/>
          <w:szCs w:val="22"/>
        </w:rPr>
        <w:t>Coach: [Anastasia Müller]</w:t>
      </w:r>
    </w:p>
    <w:p w14:paraId="3E7CC274" w14:textId="77777777" w:rsidR="007A7091" w:rsidRPr="007A7091" w:rsidRDefault="007A7091" w:rsidP="007A7091">
      <w:pPr>
        <w:spacing w:after="0"/>
        <w:rPr>
          <w:color w:val="000000" w:themeColor="text1"/>
          <w:sz w:val="22"/>
          <w:szCs w:val="22"/>
        </w:rPr>
      </w:pPr>
      <w:r w:rsidRPr="007A7091">
        <w:rPr>
          <w:color w:val="000000" w:themeColor="text1"/>
          <w:sz w:val="22"/>
          <w:szCs w:val="22"/>
        </w:rPr>
        <w:t>Anschrift: [Musterstraße 1, 12345 Musterstadt, Musterland]</w:t>
      </w:r>
    </w:p>
    <w:p w14:paraId="533C9F0D" w14:textId="77777777" w:rsidR="007A7091" w:rsidRPr="007A7091" w:rsidRDefault="007A7091" w:rsidP="007A7091">
      <w:pPr>
        <w:spacing w:after="0"/>
        <w:rPr>
          <w:color w:val="000000" w:themeColor="text1"/>
          <w:sz w:val="22"/>
          <w:szCs w:val="22"/>
        </w:rPr>
      </w:pPr>
      <w:proofErr w:type="gramStart"/>
      <w:r w:rsidRPr="007A7091">
        <w:rPr>
          <w:color w:val="000000" w:themeColor="text1"/>
          <w:sz w:val="22"/>
          <w:szCs w:val="22"/>
        </w:rPr>
        <w:t>Email</w:t>
      </w:r>
      <w:proofErr w:type="gramEnd"/>
      <w:r w:rsidRPr="007A7091">
        <w:rPr>
          <w:color w:val="000000" w:themeColor="text1"/>
          <w:sz w:val="22"/>
          <w:szCs w:val="22"/>
        </w:rPr>
        <w:t>: [testemail@testemail.com]</w:t>
      </w:r>
    </w:p>
    <w:p w14:paraId="57AE976E" w14:textId="77777777" w:rsidR="007A7091" w:rsidRPr="007A7091" w:rsidRDefault="007A7091" w:rsidP="007A7091">
      <w:pPr>
        <w:spacing w:after="0"/>
        <w:rPr>
          <w:color w:val="000000" w:themeColor="text1"/>
          <w:sz w:val="22"/>
          <w:szCs w:val="22"/>
        </w:rPr>
      </w:pPr>
      <w:r w:rsidRPr="007A7091">
        <w:rPr>
          <w:color w:val="000000" w:themeColor="text1"/>
          <w:sz w:val="22"/>
          <w:szCs w:val="22"/>
        </w:rPr>
        <w:t>Telefon: [01234/5678910]</w:t>
      </w:r>
    </w:p>
    <w:p w14:paraId="2EB219EF" w14:textId="77777777" w:rsidR="007A7091" w:rsidRPr="007A7091" w:rsidRDefault="007A7091" w:rsidP="007A7091">
      <w:pPr>
        <w:spacing w:after="0"/>
        <w:rPr>
          <w:color w:val="000000" w:themeColor="text1"/>
          <w:sz w:val="22"/>
          <w:szCs w:val="22"/>
        </w:rPr>
      </w:pPr>
    </w:p>
    <w:p w14:paraId="5FF42B67" w14:textId="0199C2BD" w:rsidR="007A7091" w:rsidRPr="007A7091" w:rsidRDefault="007A7091" w:rsidP="007A7091">
      <w:pPr>
        <w:spacing w:after="0"/>
        <w:rPr>
          <w:color w:val="000000" w:themeColor="text1"/>
          <w:sz w:val="22"/>
          <w:szCs w:val="22"/>
        </w:rPr>
      </w:pPr>
      <w:r w:rsidRPr="007A7091">
        <w:rPr>
          <w:color w:val="000000" w:themeColor="text1"/>
          <w:sz w:val="22"/>
          <w:szCs w:val="22"/>
        </w:rPr>
        <w:t>## Seiten</w:t>
      </w:r>
    </w:p>
    <w:p w14:paraId="35320375" w14:textId="77777777" w:rsidR="007A7091" w:rsidRPr="007A7091" w:rsidRDefault="007A7091" w:rsidP="007A7091">
      <w:pPr>
        <w:spacing w:after="0"/>
        <w:rPr>
          <w:color w:val="000000" w:themeColor="text1"/>
          <w:sz w:val="22"/>
          <w:szCs w:val="22"/>
        </w:rPr>
      </w:pPr>
      <w:r w:rsidRPr="007A7091">
        <w:rPr>
          <w:color w:val="000000" w:themeColor="text1"/>
          <w:sz w:val="22"/>
          <w:szCs w:val="22"/>
        </w:rPr>
        <w:t xml:space="preserve">[z.B. Startseite, Kontaktseite, </w:t>
      </w:r>
      <w:proofErr w:type="spellStart"/>
      <w:r w:rsidRPr="007A7091">
        <w:rPr>
          <w:color w:val="000000" w:themeColor="text1"/>
          <w:sz w:val="22"/>
          <w:szCs w:val="22"/>
        </w:rPr>
        <w:t>Über</w:t>
      </w:r>
      <w:proofErr w:type="spellEnd"/>
      <w:r w:rsidRPr="007A7091">
        <w:rPr>
          <w:color w:val="000000" w:themeColor="text1"/>
          <w:sz w:val="22"/>
          <w:szCs w:val="22"/>
        </w:rPr>
        <w:t xml:space="preserve"> mich Seite, </w:t>
      </w:r>
      <w:proofErr w:type="spellStart"/>
      <w:r w:rsidRPr="007A7091">
        <w:rPr>
          <w:color w:val="000000" w:themeColor="text1"/>
          <w:sz w:val="22"/>
          <w:szCs w:val="22"/>
        </w:rPr>
        <w:t>Opt</w:t>
      </w:r>
      <w:proofErr w:type="spellEnd"/>
      <w:r w:rsidRPr="007A7091">
        <w:rPr>
          <w:color w:val="000000" w:themeColor="text1"/>
          <w:sz w:val="22"/>
          <w:szCs w:val="22"/>
        </w:rPr>
        <w:t>-</w:t>
      </w:r>
      <w:proofErr w:type="spellStart"/>
      <w:r w:rsidRPr="007A7091">
        <w:rPr>
          <w:color w:val="000000" w:themeColor="text1"/>
          <w:sz w:val="22"/>
          <w:szCs w:val="22"/>
        </w:rPr>
        <w:t>In</w:t>
      </w:r>
      <w:proofErr w:type="spellEnd"/>
      <w:r w:rsidRPr="007A7091">
        <w:rPr>
          <w:color w:val="000000" w:themeColor="text1"/>
          <w:sz w:val="22"/>
          <w:szCs w:val="22"/>
        </w:rPr>
        <w:t xml:space="preserve"> Seite, Impressum, Datenschutzerklärung.]</w:t>
      </w:r>
    </w:p>
    <w:p w14:paraId="5ABB6EB4" w14:textId="77777777" w:rsidR="007A7091" w:rsidRPr="007A7091" w:rsidRDefault="007A7091" w:rsidP="007A7091">
      <w:pPr>
        <w:spacing w:after="0"/>
        <w:rPr>
          <w:color w:val="000000" w:themeColor="text1"/>
          <w:sz w:val="22"/>
          <w:szCs w:val="22"/>
        </w:rPr>
      </w:pPr>
    </w:p>
    <w:p w14:paraId="6392C901" w14:textId="77777777" w:rsidR="007A7091" w:rsidRPr="007A7091" w:rsidRDefault="007A7091" w:rsidP="007A7091">
      <w:pPr>
        <w:spacing w:after="0"/>
        <w:rPr>
          <w:color w:val="000000" w:themeColor="text1"/>
          <w:sz w:val="22"/>
          <w:szCs w:val="22"/>
        </w:rPr>
      </w:pPr>
      <w:r w:rsidRPr="007A7091">
        <w:rPr>
          <w:color w:val="000000" w:themeColor="text1"/>
          <w:sz w:val="22"/>
          <w:szCs w:val="22"/>
        </w:rPr>
        <w:t>### Startseitenaufbau</w:t>
      </w:r>
    </w:p>
    <w:p w14:paraId="11360E7F" w14:textId="77777777" w:rsidR="007A7091" w:rsidRPr="007A7091" w:rsidRDefault="007A7091" w:rsidP="007A7091">
      <w:pPr>
        <w:spacing w:after="0"/>
        <w:rPr>
          <w:color w:val="000000" w:themeColor="text1"/>
          <w:sz w:val="22"/>
          <w:szCs w:val="22"/>
        </w:rPr>
      </w:pPr>
      <w:r w:rsidRPr="007A7091">
        <w:rPr>
          <w:color w:val="000000" w:themeColor="text1"/>
          <w:sz w:val="22"/>
          <w:szCs w:val="22"/>
        </w:rPr>
        <w:t>Diese Sektionen müssen enthalten sein:</w:t>
      </w:r>
    </w:p>
    <w:p w14:paraId="61D6DD86" w14:textId="77777777" w:rsidR="007A7091" w:rsidRPr="007A7091" w:rsidRDefault="007A7091" w:rsidP="007A7091">
      <w:pPr>
        <w:spacing w:after="0"/>
        <w:rPr>
          <w:color w:val="000000" w:themeColor="text1"/>
          <w:sz w:val="22"/>
          <w:szCs w:val="22"/>
        </w:rPr>
      </w:pPr>
    </w:p>
    <w:p w14:paraId="0AFD5126" w14:textId="77777777" w:rsidR="007A7091" w:rsidRPr="007A7091" w:rsidRDefault="007A7091" w:rsidP="007A7091">
      <w:pPr>
        <w:spacing w:after="0"/>
        <w:rPr>
          <w:color w:val="000000" w:themeColor="text1"/>
          <w:sz w:val="22"/>
          <w:szCs w:val="22"/>
        </w:rPr>
      </w:pPr>
      <w:r w:rsidRPr="007A7091">
        <w:rPr>
          <w:color w:val="000000" w:themeColor="text1"/>
          <w:sz w:val="22"/>
          <w:szCs w:val="22"/>
        </w:rPr>
        <w:t>[z.B.:</w:t>
      </w:r>
    </w:p>
    <w:p w14:paraId="331ECEC3" w14:textId="77777777" w:rsidR="007A7091" w:rsidRPr="007A7091" w:rsidRDefault="007A7091" w:rsidP="007A7091">
      <w:pPr>
        <w:spacing w:after="0"/>
        <w:rPr>
          <w:color w:val="000000" w:themeColor="text1"/>
          <w:sz w:val="22"/>
          <w:szCs w:val="22"/>
        </w:rPr>
      </w:pPr>
      <w:r w:rsidRPr="007A7091">
        <w:rPr>
          <w:color w:val="000000" w:themeColor="text1"/>
          <w:sz w:val="22"/>
          <w:szCs w:val="22"/>
        </w:rPr>
        <w:t>- Header</w:t>
      </w:r>
    </w:p>
    <w:p w14:paraId="3FEECBE8" w14:textId="77777777" w:rsidR="007A7091" w:rsidRPr="007A7091" w:rsidRDefault="007A7091" w:rsidP="007A7091">
      <w:pPr>
        <w:spacing w:after="0"/>
        <w:rPr>
          <w:color w:val="000000" w:themeColor="text1"/>
          <w:sz w:val="22"/>
          <w:szCs w:val="22"/>
        </w:rPr>
      </w:pPr>
      <w:r w:rsidRPr="007A7091">
        <w:rPr>
          <w:color w:val="000000" w:themeColor="text1"/>
          <w:sz w:val="22"/>
          <w:szCs w:val="22"/>
        </w:rPr>
        <w:t xml:space="preserve">- Hero Sektion (Text und </w:t>
      </w:r>
      <w:proofErr w:type="gramStart"/>
      <w:r w:rsidRPr="007A7091">
        <w:rPr>
          <w:color w:val="000000" w:themeColor="text1"/>
          <w:sz w:val="22"/>
          <w:szCs w:val="22"/>
        </w:rPr>
        <w:t>CTA Button</w:t>
      </w:r>
      <w:proofErr w:type="gramEnd"/>
      <w:r w:rsidRPr="007A7091">
        <w:rPr>
          <w:color w:val="000000" w:themeColor="text1"/>
          <w:sz w:val="22"/>
          <w:szCs w:val="22"/>
        </w:rPr>
        <w:t xml:space="preserve"> auf der Linken hälfte (Button verlinkt zu Kontaktformular))</w:t>
      </w:r>
    </w:p>
    <w:p w14:paraId="47115E8B" w14:textId="77777777" w:rsidR="007A7091" w:rsidRPr="007A7091" w:rsidRDefault="007A7091" w:rsidP="007A7091">
      <w:pPr>
        <w:spacing w:after="0"/>
        <w:rPr>
          <w:color w:val="000000" w:themeColor="text1"/>
          <w:sz w:val="22"/>
          <w:szCs w:val="22"/>
        </w:rPr>
      </w:pPr>
      <w:r w:rsidRPr="007A7091">
        <w:rPr>
          <w:color w:val="000000" w:themeColor="text1"/>
          <w:sz w:val="22"/>
          <w:szCs w:val="22"/>
        </w:rPr>
        <w:t>- Was ist es? Sektion</w:t>
      </w:r>
    </w:p>
    <w:p w14:paraId="0064DD7B" w14:textId="77777777" w:rsidR="007A7091" w:rsidRPr="007A7091" w:rsidRDefault="007A7091" w:rsidP="007A7091">
      <w:pPr>
        <w:spacing w:after="0"/>
        <w:rPr>
          <w:color w:val="000000" w:themeColor="text1"/>
          <w:sz w:val="22"/>
          <w:szCs w:val="22"/>
        </w:rPr>
      </w:pPr>
      <w:r w:rsidRPr="007A7091">
        <w:rPr>
          <w:color w:val="000000" w:themeColor="text1"/>
          <w:sz w:val="22"/>
          <w:szCs w:val="22"/>
        </w:rPr>
        <w:t>- Vorteile des Coachings</w:t>
      </w:r>
    </w:p>
    <w:p w14:paraId="38916923" w14:textId="77777777" w:rsidR="007A7091" w:rsidRPr="007A7091" w:rsidRDefault="007A7091" w:rsidP="007A7091">
      <w:pPr>
        <w:spacing w:after="0"/>
        <w:rPr>
          <w:color w:val="000000" w:themeColor="text1"/>
          <w:sz w:val="22"/>
          <w:szCs w:val="22"/>
        </w:rPr>
      </w:pPr>
      <w:r w:rsidRPr="007A7091">
        <w:rPr>
          <w:color w:val="000000" w:themeColor="text1"/>
          <w:sz w:val="22"/>
          <w:szCs w:val="22"/>
        </w:rPr>
        <w:t>- Bottom CTA Sektion</w:t>
      </w:r>
    </w:p>
    <w:p w14:paraId="3D7B390F" w14:textId="77777777" w:rsidR="007A7091" w:rsidRPr="007A7091" w:rsidRDefault="007A7091" w:rsidP="007A7091">
      <w:pPr>
        <w:spacing w:after="0"/>
        <w:rPr>
          <w:color w:val="000000" w:themeColor="text1"/>
          <w:sz w:val="22"/>
          <w:szCs w:val="22"/>
        </w:rPr>
      </w:pPr>
      <w:r w:rsidRPr="007A7091">
        <w:rPr>
          <w:color w:val="000000" w:themeColor="text1"/>
          <w:sz w:val="22"/>
          <w:szCs w:val="22"/>
        </w:rPr>
        <w:t>- Footer]</w:t>
      </w:r>
    </w:p>
    <w:p w14:paraId="3B48D867" w14:textId="77777777" w:rsidR="007A7091" w:rsidRPr="007A7091" w:rsidRDefault="007A7091" w:rsidP="007A7091">
      <w:pPr>
        <w:spacing w:after="0"/>
        <w:rPr>
          <w:color w:val="000000" w:themeColor="text1"/>
          <w:sz w:val="22"/>
          <w:szCs w:val="22"/>
        </w:rPr>
      </w:pPr>
    </w:p>
    <w:p w14:paraId="74A2CD18" w14:textId="77777777" w:rsidR="007A7091" w:rsidRPr="007A7091" w:rsidRDefault="007A7091" w:rsidP="007A7091">
      <w:pPr>
        <w:spacing w:after="0"/>
        <w:rPr>
          <w:color w:val="000000" w:themeColor="text1"/>
          <w:sz w:val="22"/>
          <w:szCs w:val="22"/>
        </w:rPr>
      </w:pPr>
      <w:r w:rsidRPr="007A7091">
        <w:rPr>
          <w:color w:val="000000" w:themeColor="text1"/>
          <w:sz w:val="22"/>
          <w:szCs w:val="22"/>
        </w:rPr>
        <w:t>## Layout</w:t>
      </w:r>
    </w:p>
    <w:p w14:paraId="24A2FE38" w14:textId="77777777" w:rsidR="007A7091" w:rsidRPr="007A7091" w:rsidRDefault="007A7091" w:rsidP="007A7091">
      <w:pPr>
        <w:spacing w:after="0"/>
        <w:rPr>
          <w:color w:val="000000" w:themeColor="text1"/>
          <w:sz w:val="22"/>
          <w:szCs w:val="22"/>
        </w:rPr>
      </w:pPr>
      <w:r w:rsidRPr="007A7091">
        <w:rPr>
          <w:color w:val="000000" w:themeColor="text1"/>
          <w:sz w:val="22"/>
          <w:szCs w:val="22"/>
        </w:rPr>
        <w:t>### Designfarben</w:t>
      </w:r>
    </w:p>
    <w:p w14:paraId="1BFF5E6C" w14:textId="77777777" w:rsidR="007A7091" w:rsidRPr="007A7091" w:rsidRDefault="007A7091" w:rsidP="007A7091">
      <w:pPr>
        <w:spacing w:after="0"/>
        <w:rPr>
          <w:color w:val="000000" w:themeColor="text1"/>
          <w:sz w:val="22"/>
          <w:szCs w:val="22"/>
        </w:rPr>
      </w:pPr>
      <w:r w:rsidRPr="007A7091">
        <w:rPr>
          <w:color w:val="000000" w:themeColor="text1"/>
          <w:sz w:val="22"/>
          <w:szCs w:val="22"/>
        </w:rPr>
        <w:t>Primär: [z.B. #749A2C oder Geld/</w:t>
      </w:r>
      <w:proofErr w:type="spellStart"/>
      <w:r w:rsidRPr="007A7091">
        <w:rPr>
          <w:color w:val="000000" w:themeColor="text1"/>
          <w:sz w:val="22"/>
          <w:szCs w:val="22"/>
        </w:rPr>
        <w:t>Royalbrau</w:t>
      </w:r>
      <w:proofErr w:type="spellEnd"/>
      <w:r w:rsidRPr="007A7091">
        <w:rPr>
          <w:color w:val="000000" w:themeColor="text1"/>
          <w:sz w:val="22"/>
          <w:szCs w:val="22"/>
        </w:rPr>
        <w:t xml:space="preserve"> etc.], Sekundär [z.B. #749A2C oder Geld/</w:t>
      </w:r>
      <w:proofErr w:type="spellStart"/>
      <w:r w:rsidRPr="007A7091">
        <w:rPr>
          <w:color w:val="000000" w:themeColor="text1"/>
          <w:sz w:val="22"/>
          <w:szCs w:val="22"/>
        </w:rPr>
        <w:t>Royalbrau</w:t>
      </w:r>
      <w:proofErr w:type="spellEnd"/>
      <w:r w:rsidRPr="007A7091">
        <w:rPr>
          <w:color w:val="000000" w:themeColor="text1"/>
          <w:sz w:val="22"/>
          <w:szCs w:val="22"/>
        </w:rPr>
        <w:t xml:space="preserve"> etc.], Akzent: [z.B. #749A2C oder Geld/</w:t>
      </w:r>
      <w:proofErr w:type="spellStart"/>
      <w:r w:rsidRPr="007A7091">
        <w:rPr>
          <w:color w:val="000000" w:themeColor="text1"/>
          <w:sz w:val="22"/>
          <w:szCs w:val="22"/>
        </w:rPr>
        <w:t>Royalbrau</w:t>
      </w:r>
      <w:proofErr w:type="spellEnd"/>
      <w:r w:rsidRPr="007A7091">
        <w:rPr>
          <w:color w:val="000000" w:themeColor="text1"/>
          <w:sz w:val="22"/>
          <w:szCs w:val="22"/>
        </w:rPr>
        <w:t xml:space="preserve"> etc.], Schriftfarbe: [z.B. #749A2C oder Geld/</w:t>
      </w:r>
      <w:proofErr w:type="spellStart"/>
      <w:r w:rsidRPr="007A7091">
        <w:rPr>
          <w:color w:val="000000" w:themeColor="text1"/>
          <w:sz w:val="22"/>
          <w:szCs w:val="22"/>
        </w:rPr>
        <w:t>Royalbrau</w:t>
      </w:r>
      <w:proofErr w:type="spellEnd"/>
      <w:r w:rsidRPr="007A7091">
        <w:rPr>
          <w:color w:val="000000" w:themeColor="text1"/>
          <w:sz w:val="22"/>
          <w:szCs w:val="22"/>
        </w:rPr>
        <w:t xml:space="preserve"> etc.].</w:t>
      </w:r>
    </w:p>
    <w:p w14:paraId="2ED611ED" w14:textId="77777777" w:rsidR="007A7091" w:rsidRPr="007A7091" w:rsidRDefault="007A7091" w:rsidP="007A7091">
      <w:pPr>
        <w:spacing w:after="0"/>
        <w:rPr>
          <w:color w:val="000000" w:themeColor="text1"/>
          <w:sz w:val="22"/>
          <w:szCs w:val="22"/>
        </w:rPr>
      </w:pPr>
    </w:p>
    <w:p w14:paraId="657A8FE1" w14:textId="77777777" w:rsidR="007A7091" w:rsidRPr="007A7091" w:rsidRDefault="007A7091" w:rsidP="007A7091">
      <w:pPr>
        <w:spacing w:after="0"/>
        <w:rPr>
          <w:color w:val="000000" w:themeColor="text1"/>
          <w:sz w:val="22"/>
          <w:szCs w:val="22"/>
        </w:rPr>
      </w:pPr>
      <w:r w:rsidRPr="007A7091">
        <w:rPr>
          <w:color w:val="000000" w:themeColor="text1"/>
          <w:sz w:val="22"/>
          <w:szCs w:val="22"/>
        </w:rPr>
        <w:t>### Schriftart</w:t>
      </w:r>
    </w:p>
    <w:p w14:paraId="29EEA253" w14:textId="77777777" w:rsidR="007A7091" w:rsidRPr="007A7091" w:rsidRDefault="007A7091" w:rsidP="007A7091">
      <w:pPr>
        <w:spacing w:after="0"/>
        <w:rPr>
          <w:color w:val="000000" w:themeColor="text1"/>
          <w:sz w:val="22"/>
          <w:szCs w:val="22"/>
        </w:rPr>
      </w:pPr>
      <w:r w:rsidRPr="007A7091">
        <w:rPr>
          <w:color w:val="000000" w:themeColor="text1"/>
          <w:sz w:val="22"/>
          <w:szCs w:val="22"/>
        </w:rPr>
        <w:t>[z.B. Poppins]</w:t>
      </w:r>
    </w:p>
    <w:p w14:paraId="42D62018" w14:textId="77777777" w:rsidR="007A7091" w:rsidRPr="007A7091" w:rsidRDefault="007A7091" w:rsidP="007A7091">
      <w:pPr>
        <w:spacing w:after="0"/>
        <w:rPr>
          <w:color w:val="000000" w:themeColor="text1"/>
          <w:sz w:val="22"/>
          <w:szCs w:val="22"/>
        </w:rPr>
      </w:pPr>
    </w:p>
    <w:p w14:paraId="2B9A1FAC" w14:textId="77777777" w:rsidR="007A7091" w:rsidRPr="007A7091" w:rsidRDefault="007A7091" w:rsidP="007A7091">
      <w:pPr>
        <w:spacing w:after="0"/>
        <w:rPr>
          <w:color w:val="000000" w:themeColor="text1"/>
          <w:sz w:val="22"/>
          <w:szCs w:val="22"/>
        </w:rPr>
      </w:pPr>
      <w:r w:rsidRPr="007A7091">
        <w:rPr>
          <w:color w:val="000000" w:themeColor="text1"/>
          <w:sz w:val="22"/>
          <w:szCs w:val="22"/>
        </w:rPr>
        <w:t>### Layout Beschreibung</w:t>
      </w:r>
    </w:p>
    <w:p w14:paraId="52BDD2FD" w14:textId="77777777" w:rsidR="007A7091" w:rsidRPr="007A7091" w:rsidRDefault="007A7091" w:rsidP="007A7091">
      <w:pPr>
        <w:spacing w:after="0"/>
        <w:rPr>
          <w:color w:val="000000" w:themeColor="text1"/>
          <w:sz w:val="22"/>
          <w:szCs w:val="22"/>
          <w:lang w:val="en-US"/>
        </w:rPr>
      </w:pPr>
      <w:r w:rsidRPr="007A7091">
        <w:rPr>
          <w:color w:val="000000" w:themeColor="text1"/>
          <w:sz w:val="22"/>
          <w:szCs w:val="22"/>
          <w:lang w:val="en-US"/>
        </w:rPr>
        <w:t>[</w:t>
      </w:r>
      <w:proofErr w:type="spellStart"/>
      <w:r w:rsidRPr="007A7091">
        <w:rPr>
          <w:color w:val="000000" w:themeColor="text1"/>
          <w:sz w:val="22"/>
          <w:szCs w:val="22"/>
          <w:lang w:val="en-US"/>
        </w:rPr>
        <w:t>z.B.</w:t>
      </w:r>
      <w:proofErr w:type="spellEnd"/>
      <w:r w:rsidRPr="007A7091">
        <w:rPr>
          <w:color w:val="000000" w:themeColor="text1"/>
          <w:sz w:val="22"/>
          <w:szCs w:val="22"/>
          <w:lang w:val="en-US"/>
        </w:rPr>
        <w:t xml:space="preserve"> </w:t>
      </w:r>
      <w:proofErr w:type="spellStart"/>
      <w:r w:rsidRPr="007A7091">
        <w:rPr>
          <w:color w:val="000000" w:themeColor="text1"/>
          <w:sz w:val="22"/>
          <w:szCs w:val="22"/>
          <w:lang w:val="en-US"/>
        </w:rPr>
        <w:t>Aufgeräumtes</w:t>
      </w:r>
      <w:proofErr w:type="spellEnd"/>
      <w:r w:rsidRPr="007A7091">
        <w:rPr>
          <w:color w:val="000000" w:themeColor="text1"/>
          <w:sz w:val="22"/>
          <w:szCs w:val="22"/>
          <w:lang w:val="en-US"/>
        </w:rPr>
        <w:t xml:space="preserve"> Layout, </w:t>
      </w:r>
      <w:proofErr w:type="spellStart"/>
      <w:r w:rsidRPr="007A7091">
        <w:rPr>
          <w:color w:val="000000" w:themeColor="text1"/>
          <w:sz w:val="22"/>
          <w:szCs w:val="22"/>
          <w:lang w:val="en-US"/>
        </w:rPr>
        <w:t>cleanes</w:t>
      </w:r>
      <w:proofErr w:type="spellEnd"/>
      <w:r w:rsidRPr="007A7091">
        <w:rPr>
          <w:color w:val="000000" w:themeColor="text1"/>
          <w:sz w:val="22"/>
          <w:szCs w:val="22"/>
          <w:lang w:val="en-US"/>
        </w:rPr>
        <w:t xml:space="preserve"> Layout </w:t>
      </w:r>
      <w:proofErr w:type="spellStart"/>
      <w:r w:rsidRPr="007A7091">
        <w:rPr>
          <w:color w:val="000000" w:themeColor="text1"/>
          <w:sz w:val="22"/>
          <w:szCs w:val="22"/>
          <w:lang w:val="en-US"/>
        </w:rPr>
        <w:t>mit</w:t>
      </w:r>
      <w:proofErr w:type="spellEnd"/>
      <w:r w:rsidRPr="007A7091">
        <w:rPr>
          <w:color w:val="000000" w:themeColor="text1"/>
          <w:sz w:val="22"/>
          <w:szCs w:val="22"/>
          <w:lang w:val="en-US"/>
        </w:rPr>
        <w:t xml:space="preserve"> </w:t>
      </w:r>
      <w:proofErr w:type="spellStart"/>
      <w:r w:rsidRPr="007A7091">
        <w:rPr>
          <w:color w:val="000000" w:themeColor="text1"/>
          <w:sz w:val="22"/>
          <w:szCs w:val="22"/>
          <w:lang w:val="en-US"/>
        </w:rPr>
        <w:t>viel</w:t>
      </w:r>
      <w:proofErr w:type="spellEnd"/>
      <w:r w:rsidRPr="007A7091">
        <w:rPr>
          <w:color w:val="000000" w:themeColor="text1"/>
          <w:sz w:val="22"/>
          <w:szCs w:val="22"/>
          <w:lang w:val="en-US"/>
        </w:rPr>
        <w:t xml:space="preserve"> white space]</w:t>
      </w:r>
    </w:p>
    <w:p w14:paraId="57541504" w14:textId="77777777" w:rsidR="007A7091" w:rsidRPr="007A7091" w:rsidRDefault="007A7091" w:rsidP="007A7091">
      <w:pPr>
        <w:spacing w:after="0"/>
        <w:rPr>
          <w:color w:val="000000" w:themeColor="text1"/>
          <w:sz w:val="22"/>
          <w:szCs w:val="22"/>
          <w:lang w:val="en-US"/>
        </w:rPr>
      </w:pPr>
    </w:p>
    <w:p w14:paraId="4FB723E0" w14:textId="77777777" w:rsidR="007A7091" w:rsidRPr="007A7091" w:rsidRDefault="007A7091" w:rsidP="007A7091">
      <w:pPr>
        <w:spacing w:after="0"/>
        <w:rPr>
          <w:color w:val="000000" w:themeColor="text1"/>
          <w:sz w:val="22"/>
          <w:szCs w:val="22"/>
        </w:rPr>
      </w:pPr>
      <w:r w:rsidRPr="007A7091">
        <w:rPr>
          <w:color w:val="000000" w:themeColor="text1"/>
          <w:sz w:val="22"/>
          <w:szCs w:val="22"/>
        </w:rPr>
        <w:t>## Zielgruppe</w:t>
      </w:r>
    </w:p>
    <w:p w14:paraId="3FE83805" w14:textId="77777777" w:rsidR="007A7091" w:rsidRPr="007A7091" w:rsidRDefault="007A7091" w:rsidP="007A7091">
      <w:pPr>
        <w:spacing w:after="0"/>
        <w:rPr>
          <w:color w:val="000000" w:themeColor="text1"/>
          <w:sz w:val="22"/>
          <w:szCs w:val="22"/>
        </w:rPr>
      </w:pPr>
      <w:r w:rsidRPr="007A7091">
        <w:rPr>
          <w:color w:val="000000" w:themeColor="text1"/>
          <w:sz w:val="22"/>
          <w:szCs w:val="22"/>
        </w:rPr>
        <w:t>[z.B. Frauen 25-40 Jahre, die nachhaltig abnehmen wollen…]</w:t>
      </w:r>
    </w:p>
    <w:p w14:paraId="4AB9E405" w14:textId="77777777" w:rsidR="007A7091" w:rsidRPr="007A7091" w:rsidRDefault="007A7091" w:rsidP="007A7091">
      <w:pPr>
        <w:spacing w:after="0"/>
        <w:rPr>
          <w:color w:val="000000" w:themeColor="text1"/>
          <w:sz w:val="22"/>
          <w:szCs w:val="22"/>
        </w:rPr>
      </w:pPr>
    </w:p>
    <w:p w14:paraId="586D633D" w14:textId="77777777" w:rsidR="007A7091" w:rsidRPr="007A7091" w:rsidRDefault="007A7091" w:rsidP="007A7091">
      <w:pPr>
        <w:spacing w:after="0"/>
        <w:rPr>
          <w:color w:val="000000" w:themeColor="text1"/>
          <w:sz w:val="22"/>
          <w:szCs w:val="22"/>
        </w:rPr>
      </w:pPr>
      <w:r w:rsidRPr="007A7091">
        <w:rPr>
          <w:color w:val="000000" w:themeColor="text1"/>
          <w:sz w:val="22"/>
          <w:szCs w:val="22"/>
        </w:rPr>
        <w:t>## Tonalität</w:t>
      </w:r>
    </w:p>
    <w:p w14:paraId="778509AD" w14:textId="77777777" w:rsidR="007A7091" w:rsidRDefault="007A7091" w:rsidP="007A7091">
      <w:pPr>
        <w:spacing w:after="0"/>
        <w:rPr>
          <w:color w:val="000000" w:themeColor="text1"/>
          <w:sz w:val="22"/>
          <w:szCs w:val="22"/>
        </w:rPr>
      </w:pPr>
      <w:r w:rsidRPr="007A7091">
        <w:rPr>
          <w:color w:val="000000" w:themeColor="text1"/>
          <w:sz w:val="22"/>
          <w:szCs w:val="22"/>
        </w:rPr>
        <w:t>[User-Ansprache mit "Du", motivierend und nahbar]</w:t>
      </w:r>
    </w:p>
    <w:p w14:paraId="16B2D1C4" w14:textId="77D2C2AF" w:rsidR="007A7091" w:rsidRDefault="007A7091" w:rsidP="007A7091">
      <w:pPr>
        <w:pStyle w:val="berschrift1"/>
      </w:pPr>
      <w:r>
        <w:lastRenderedPageBreak/>
        <w:t>Prompt für das Kontaktformular</w:t>
      </w:r>
    </w:p>
    <w:p w14:paraId="358EA2D3" w14:textId="77777777" w:rsidR="007A7091" w:rsidRPr="007A7091" w:rsidRDefault="007A7091" w:rsidP="007A7091">
      <w:pPr>
        <w:rPr>
          <w:color w:val="000000" w:themeColor="text1"/>
          <w:sz w:val="20"/>
          <w:szCs w:val="20"/>
        </w:rPr>
      </w:pPr>
      <w:r w:rsidRPr="007A7091">
        <w:rPr>
          <w:color w:val="000000" w:themeColor="text1"/>
          <w:sz w:val="20"/>
          <w:szCs w:val="20"/>
        </w:rPr>
        <w:t xml:space="preserve">Erstelle im aktuell bearbeiteten ChatGPT-Sites-Projekt ein vollständig funktionsfähiges Kontaktformular mit dauerhafter Datenbankspeicherung und, falls gewünscht, E-Mail-Benachrichtigungen über </w:t>
      </w:r>
      <w:proofErr w:type="spellStart"/>
      <w:r w:rsidRPr="007A7091">
        <w:rPr>
          <w:color w:val="000000" w:themeColor="text1"/>
          <w:sz w:val="20"/>
          <w:szCs w:val="20"/>
        </w:rPr>
        <w:t>Resend</w:t>
      </w:r>
      <w:proofErr w:type="spellEnd"/>
      <w:r w:rsidRPr="007A7091">
        <w:rPr>
          <w:color w:val="000000" w:themeColor="text1"/>
          <w:sz w:val="20"/>
          <w:szCs w:val="20"/>
        </w:rPr>
        <w:t>.</w:t>
      </w:r>
    </w:p>
    <w:p w14:paraId="3C094082" w14:textId="77777777" w:rsidR="007A7091" w:rsidRPr="007A7091" w:rsidRDefault="007A7091" w:rsidP="007A7091">
      <w:pPr>
        <w:rPr>
          <w:color w:val="000000" w:themeColor="text1"/>
          <w:sz w:val="20"/>
          <w:szCs w:val="20"/>
        </w:rPr>
      </w:pPr>
      <w:r w:rsidRPr="007A7091">
        <w:rPr>
          <w:color w:val="000000" w:themeColor="text1"/>
          <w:sz w:val="20"/>
          <w:szCs w:val="20"/>
        </w:rPr>
        <w:t xml:space="preserve">Führe mich durch die gesamte Einrichtung. Ich bin Einsteiger. Gib mir verständliche Anweisungen und frage nur nach Angaben, die Du tatsächlich benötigst. Nutze die aktuelle offizielle Dokumentation von Sites und </w:t>
      </w:r>
      <w:proofErr w:type="spellStart"/>
      <w:r w:rsidRPr="007A7091">
        <w:rPr>
          <w:color w:val="000000" w:themeColor="text1"/>
          <w:sz w:val="20"/>
          <w:szCs w:val="20"/>
        </w:rPr>
        <w:t>Resend</w:t>
      </w:r>
      <w:proofErr w:type="spellEnd"/>
      <w:r w:rsidRPr="007A7091">
        <w:rPr>
          <w:color w:val="000000" w:themeColor="text1"/>
          <w:sz w:val="20"/>
          <w:szCs w:val="20"/>
        </w:rPr>
        <w:t>, wenn Funktionen oder Einrichtungsschritte unklar sind.</w:t>
      </w:r>
    </w:p>
    <w:p w14:paraId="49FC9C7C" w14:textId="77777777" w:rsidR="007A7091" w:rsidRPr="007A7091" w:rsidRDefault="007A7091" w:rsidP="007A7091">
      <w:pPr>
        <w:rPr>
          <w:color w:val="000000" w:themeColor="text1"/>
          <w:sz w:val="20"/>
          <w:szCs w:val="20"/>
        </w:rPr>
      </w:pPr>
      <w:r w:rsidRPr="007A7091">
        <w:rPr>
          <w:b/>
          <w:bCs/>
          <w:color w:val="000000" w:themeColor="text1"/>
          <w:sz w:val="20"/>
          <w:szCs w:val="20"/>
        </w:rPr>
        <w:t>1. Kläre nur die fehlenden Angaben</w:t>
      </w:r>
    </w:p>
    <w:p w14:paraId="7B0C120B" w14:textId="77777777" w:rsidR="007A7091" w:rsidRPr="007A7091" w:rsidRDefault="007A7091" w:rsidP="007A7091">
      <w:pPr>
        <w:rPr>
          <w:color w:val="000000" w:themeColor="text1"/>
          <w:sz w:val="20"/>
          <w:szCs w:val="20"/>
        </w:rPr>
      </w:pPr>
      <w:r w:rsidRPr="007A7091">
        <w:rPr>
          <w:color w:val="000000" w:themeColor="text1"/>
          <w:sz w:val="20"/>
          <w:szCs w:val="20"/>
        </w:rPr>
        <w:t>Nutze Informationen aus unserem Gespräch und der vorhandenen Website. Frage bereits bekannte Angaben nicht erneut ab.</w:t>
      </w:r>
    </w:p>
    <w:p w14:paraId="191D1766" w14:textId="77777777" w:rsidR="007A7091" w:rsidRPr="007A7091" w:rsidRDefault="007A7091" w:rsidP="007A7091">
      <w:pPr>
        <w:rPr>
          <w:color w:val="000000" w:themeColor="text1"/>
          <w:sz w:val="20"/>
          <w:szCs w:val="20"/>
        </w:rPr>
      </w:pPr>
      <w:r w:rsidRPr="007A7091">
        <w:rPr>
          <w:color w:val="000000" w:themeColor="text1"/>
          <w:sz w:val="20"/>
          <w:szCs w:val="20"/>
        </w:rPr>
        <w:t>Kläre ausschließlich:</w:t>
      </w:r>
    </w:p>
    <w:p w14:paraId="0C177102" w14:textId="77777777" w:rsidR="007A7091" w:rsidRPr="007A7091" w:rsidRDefault="007A7091" w:rsidP="007A7091">
      <w:pPr>
        <w:numPr>
          <w:ilvl w:val="0"/>
          <w:numId w:val="1"/>
        </w:numPr>
        <w:rPr>
          <w:color w:val="000000" w:themeColor="text1"/>
          <w:sz w:val="20"/>
          <w:szCs w:val="20"/>
        </w:rPr>
      </w:pPr>
      <w:r w:rsidRPr="007A7091">
        <w:rPr>
          <w:color w:val="000000" w:themeColor="text1"/>
          <w:sz w:val="20"/>
          <w:szCs w:val="20"/>
        </w:rPr>
        <w:t>Wo soll das Formular erscheinen?</w:t>
      </w:r>
    </w:p>
    <w:p w14:paraId="7A57221B" w14:textId="77777777" w:rsidR="007A7091" w:rsidRPr="007A7091" w:rsidRDefault="007A7091" w:rsidP="007A7091">
      <w:pPr>
        <w:numPr>
          <w:ilvl w:val="0"/>
          <w:numId w:val="1"/>
        </w:numPr>
        <w:rPr>
          <w:color w:val="000000" w:themeColor="text1"/>
          <w:sz w:val="20"/>
          <w:szCs w:val="20"/>
        </w:rPr>
      </w:pPr>
      <w:r w:rsidRPr="007A7091">
        <w:rPr>
          <w:color w:val="000000" w:themeColor="text1"/>
          <w:sz w:val="20"/>
          <w:szCs w:val="20"/>
        </w:rPr>
        <w:t>Welche Sprache und Ansprache soll es verwenden? Schlage die bestehende Sprache und Ansprache der Website vor.</w:t>
      </w:r>
    </w:p>
    <w:p w14:paraId="7BC4517A" w14:textId="77777777" w:rsidR="007A7091" w:rsidRPr="007A7091" w:rsidRDefault="007A7091" w:rsidP="007A7091">
      <w:pPr>
        <w:numPr>
          <w:ilvl w:val="0"/>
          <w:numId w:val="1"/>
        </w:numPr>
        <w:rPr>
          <w:color w:val="000000" w:themeColor="text1"/>
          <w:sz w:val="20"/>
          <w:szCs w:val="20"/>
        </w:rPr>
      </w:pPr>
      <w:r w:rsidRPr="007A7091">
        <w:rPr>
          <w:color w:val="000000" w:themeColor="text1"/>
          <w:sz w:val="20"/>
          <w:szCs w:val="20"/>
        </w:rPr>
        <w:t>Welche Felder soll es enthalten? Empfiehl standardmäßig Name, E-Mail-Adresse und Nachricht.</w:t>
      </w:r>
    </w:p>
    <w:p w14:paraId="3576B646" w14:textId="77777777" w:rsidR="007A7091" w:rsidRPr="007A7091" w:rsidRDefault="007A7091" w:rsidP="007A7091">
      <w:pPr>
        <w:numPr>
          <w:ilvl w:val="0"/>
          <w:numId w:val="1"/>
        </w:numPr>
        <w:rPr>
          <w:color w:val="000000" w:themeColor="text1"/>
          <w:sz w:val="20"/>
          <w:szCs w:val="20"/>
        </w:rPr>
      </w:pPr>
      <w:r w:rsidRPr="007A7091">
        <w:rPr>
          <w:color w:val="000000" w:themeColor="text1"/>
          <w:sz w:val="20"/>
          <w:szCs w:val="20"/>
        </w:rPr>
        <w:t>Sollen Anfragen zusätzlich per E-Mail zugestellt werden? Falls ja: an welche Empfängeradresse?</w:t>
      </w:r>
    </w:p>
    <w:p w14:paraId="263B6623" w14:textId="77777777" w:rsidR="007A7091" w:rsidRPr="007A7091" w:rsidRDefault="007A7091" w:rsidP="007A7091">
      <w:pPr>
        <w:rPr>
          <w:color w:val="000000" w:themeColor="text1"/>
          <w:sz w:val="20"/>
          <w:szCs w:val="20"/>
        </w:rPr>
      </w:pPr>
      <w:r w:rsidRPr="007A7091">
        <w:rPr>
          <w:color w:val="000000" w:themeColor="text1"/>
          <w:sz w:val="20"/>
          <w:szCs w:val="20"/>
        </w:rPr>
        <w:t>Stelle höchstens drei Fragen gleichzeitig und warte die Antworten ab.</w:t>
      </w:r>
    </w:p>
    <w:p w14:paraId="4FCA03DD" w14:textId="77777777" w:rsidR="007A7091" w:rsidRPr="007A7091" w:rsidRDefault="007A7091" w:rsidP="007A7091">
      <w:pPr>
        <w:rPr>
          <w:color w:val="000000" w:themeColor="text1"/>
          <w:sz w:val="20"/>
          <w:szCs w:val="20"/>
        </w:rPr>
      </w:pPr>
      <w:r w:rsidRPr="007A7091">
        <w:rPr>
          <w:color w:val="000000" w:themeColor="text1"/>
          <w:sz w:val="20"/>
          <w:szCs w:val="20"/>
        </w:rPr>
        <w:t xml:space="preserve">Das Projekt steht </w:t>
      </w:r>
      <w:proofErr w:type="gramStart"/>
      <w:r w:rsidRPr="007A7091">
        <w:rPr>
          <w:color w:val="000000" w:themeColor="text1"/>
          <w:sz w:val="20"/>
          <w:szCs w:val="20"/>
        </w:rPr>
        <w:t>durch das aktuell bearbeitete Site</w:t>
      </w:r>
      <w:proofErr w:type="gramEnd"/>
      <w:r w:rsidRPr="007A7091">
        <w:rPr>
          <w:color w:val="000000" w:themeColor="text1"/>
          <w:sz w:val="20"/>
          <w:szCs w:val="20"/>
        </w:rPr>
        <w:t xml:space="preserve"> fest. Frage nicht zusätzlich nach Datenbanktechnik oder Aufbewahrungsdauer. Übernimm vorhandene Bearbeitungsrechte für den Verwaltungsbereich, sofern sie serverseitig zuverlässig geprüft werden können.</w:t>
      </w:r>
    </w:p>
    <w:p w14:paraId="14030323" w14:textId="77777777" w:rsidR="007A7091" w:rsidRPr="007A7091" w:rsidRDefault="007A7091" w:rsidP="007A7091">
      <w:pPr>
        <w:rPr>
          <w:color w:val="000000" w:themeColor="text1"/>
          <w:sz w:val="20"/>
          <w:szCs w:val="20"/>
        </w:rPr>
      </w:pPr>
      <w:r w:rsidRPr="007A7091">
        <w:rPr>
          <w:color w:val="000000" w:themeColor="text1"/>
          <w:sz w:val="20"/>
          <w:szCs w:val="20"/>
        </w:rPr>
        <w:t>Fasse die vereinbarte Umsetzung kurz zusammen und warte auf mein Go, bevor Du baust. Weise dabei auf notwendige Einrichtungsschritte für den E-Mail-Versand hin.</w:t>
      </w:r>
    </w:p>
    <w:p w14:paraId="529C24FD" w14:textId="77777777" w:rsidR="007A7091" w:rsidRPr="007A7091" w:rsidRDefault="007A7091" w:rsidP="007A7091">
      <w:pPr>
        <w:rPr>
          <w:color w:val="000000" w:themeColor="text1"/>
          <w:sz w:val="20"/>
          <w:szCs w:val="20"/>
        </w:rPr>
      </w:pPr>
      <w:r w:rsidRPr="007A7091">
        <w:rPr>
          <w:b/>
          <w:bCs/>
          <w:color w:val="000000" w:themeColor="text1"/>
          <w:sz w:val="20"/>
          <w:szCs w:val="20"/>
        </w:rPr>
        <w:t>2. Bewahre die bestehende Website</w:t>
      </w:r>
    </w:p>
    <w:p w14:paraId="4B43DE7E" w14:textId="77777777" w:rsidR="007A7091" w:rsidRPr="007A7091" w:rsidRDefault="007A7091" w:rsidP="007A7091">
      <w:pPr>
        <w:rPr>
          <w:color w:val="000000" w:themeColor="text1"/>
          <w:sz w:val="20"/>
          <w:szCs w:val="20"/>
        </w:rPr>
      </w:pPr>
      <w:r w:rsidRPr="007A7091">
        <w:rPr>
          <w:color w:val="000000" w:themeColor="text1"/>
          <w:sz w:val="20"/>
          <w:szCs w:val="20"/>
        </w:rPr>
        <w:t>Orientiere Dich am bestehenden Design und verwende die vereinbarte Sprache und Ansprache. Platziere das Formular an der vereinbarten Stelle und passe es für Smartphone und Desktop an.</w:t>
      </w:r>
    </w:p>
    <w:p w14:paraId="05BB66C9" w14:textId="77777777" w:rsidR="007A7091" w:rsidRPr="007A7091" w:rsidRDefault="007A7091" w:rsidP="007A7091">
      <w:pPr>
        <w:rPr>
          <w:color w:val="000000" w:themeColor="text1"/>
          <w:sz w:val="20"/>
          <w:szCs w:val="20"/>
        </w:rPr>
      </w:pPr>
      <w:r w:rsidRPr="007A7091">
        <w:rPr>
          <w:color w:val="000000" w:themeColor="text1"/>
          <w:sz w:val="20"/>
          <w:szCs w:val="20"/>
        </w:rPr>
        <w:t>Bewahre bestehende Inhalte, Seiten und Funktionen. Ersetze eine vorhandene Formular-Anbindung gezielt.</w:t>
      </w:r>
    </w:p>
    <w:p w14:paraId="0162ECCA" w14:textId="77777777" w:rsidR="007A7091" w:rsidRPr="007A7091" w:rsidRDefault="007A7091" w:rsidP="007A7091">
      <w:pPr>
        <w:rPr>
          <w:color w:val="000000" w:themeColor="text1"/>
          <w:sz w:val="20"/>
          <w:szCs w:val="20"/>
        </w:rPr>
      </w:pPr>
      <w:r w:rsidRPr="007A7091">
        <w:rPr>
          <w:b/>
          <w:bCs/>
          <w:color w:val="000000" w:themeColor="text1"/>
          <w:sz w:val="20"/>
          <w:szCs w:val="20"/>
        </w:rPr>
        <w:t>3. Richte Serverfunktion und Datenbank ein</w:t>
      </w:r>
    </w:p>
    <w:p w14:paraId="4B22A499" w14:textId="77777777" w:rsidR="007A7091" w:rsidRPr="007A7091" w:rsidRDefault="007A7091" w:rsidP="007A7091">
      <w:pPr>
        <w:rPr>
          <w:color w:val="000000" w:themeColor="text1"/>
          <w:sz w:val="20"/>
          <w:szCs w:val="20"/>
        </w:rPr>
      </w:pPr>
      <w:r w:rsidRPr="007A7091">
        <w:rPr>
          <w:color w:val="000000" w:themeColor="text1"/>
          <w:sz w:val="20"/>
          <w:szCs w:val="20"/>
        </w:rPr>
        <w:t>Nutze die für dieses Sites-Projekt verfügbare Server- und Datenbankinfrastruktur, vorzugsweise die integrierte Cloudflare-D1-Datenbank.</w:t>
      </w:r>
    </w:p>
    <w:p w14:paraId="0B1169AA" w14:textId="77777777" w:rsidR="007A7091" w:rsidRPr="007A7091" w:rsidRDefault="007A7091" w:rsidP="007A7091">
      <w:pPr>
        <w:rPr>
          <w:color w:val="000000" w:themeColor="text1"/>
          <w:sz w:val="20"/>
          <w:szCs w:val="20"/>
        </w:rPr>
      </w:pPr>
      <w:r w:rsidRPr="007A7091">
        <w:rPr>
          <w:color w:val="000000" w:themeColor="text1"/>
          <w:sz w:val="20"/>
          <w:szCs w:val="20"/>
        </w:rPr>
        <w:t>Das Formular sendet seine Eingaben an einen serverseitigen Endpunkt. Dieser prüft die Angaben und speichert die Anfrage dauerhaft.</w:t>
      </w:r>
    </w:p>
    <w:p w14:paraId="360F42CD" w14:textId="77777777" w:rsidR="007A7091" w:rsidRPr="007A7091" w:rsidRDefault="007A7091" w:rsidP="007A7091">
      <w:pPr>
        <w:rPr>
          <w:color w:val="000000" w:themeColor="text1"/>
          <w:sz w:val="20"/>
          <w:szCs w:val="20"/>
        </w:rPr>
      </w:pPr>
      <w:r w:rsidRPr="007A7091">
        <w:rPr>
          <w:color w:val="000000" w:themeColor="text1"/>
          <w:sz w:val="20"/>
          <w:szCs w:val="20"/>
        </w:rPr>
        <w:t xml:space="preserve">Verwende keine </w:t>
      </w:r>
      <w:proofErr w:type="spellStart"/>
      <w:r w:rsidRPr="007A7091">
        <w:rPr>
          <w:color w:val="000000" w:themeColor="text1"/>
          <w:sz w:val="20"/>
          <w:szCs w:val="20"/>
        </w:rPr>
        <w:t>Mailto</w:t>
      </w:r>
      <w:proofErr w:type="spellEnd"/>
      <w:r w:rsidRPr="007A7091">
        <w:rPr>
          <w:color w:val="000000" w:themeColor="text1"/>
          <w:sz w:val="20"/>
          <w:szCs w:val="20"/>
        </w:rPr>
        <w:t xml:space="preserve">-Lösung und keinen externen Formularservice. </w:t>
      </w:r>
      <w:proofErr w:type="spellStart"/>
      <w:r w:rsidRPr="007A7091">
        <w:rPr>
          <w:color w:val="000000" w:themeColor="text1"/>
          <w:sz w:val="20"/>
          <w:szCs w:val="20"/>
        </w:rPr>
        <w:t>Resend</w:t>
      </w:r>
      <w:proofErr w:type="spellEnd"/>
      <w:r w:rsidRPr="007A7091">
        <w:rPr>
          <w:color w:val="000000" w:themeColor="text1"/>
          <w:sz w:val="20"/>
          <w:szCs w:val="20"/>
        </w:rPr>
        <w:t xml:space="preserve"> dient ausschließlich dem zusätzlichen E-Mail-Versand. Datenbankzugänge und Versandschlüssel dürfen niemals im Browser verfügbar sein.</w:t>
      </w:r>
    </w:p>
    <w:p w14:paraId="0282741D" w14:textId="77777777" w:rsidR="007A7091" w:rsidRPr="007A7091" w:rsidRDefault="007A7091" w:rsidP="007A7091">
      <w:pPr>
        <w:rPr>
          <w:color w:val="000000" w:themeColor="text1"/>
          <w:sz w:val="20"/>
          <w:szCs w:val="20"/>
        </w:rPr>
      </w:pPr>
      <w:r w:rsidRPr="007A7091">
        <w:rPr>
          <w:color w:val="000000" w:themeColor="text1"/>
          <w:sz w:val="20"/>
          <w:szCs w:val="20"/>
        </w:rPr>
        <w:t>Lege eine Tabelle für Kontaktanfragen mit folgenden Feldern an:</w:t>
      </w:r>
    </w:p>
    <w:p w14:paraId="61AD3481"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id</w:t>
      </w:r>
      <w:proofErr w:type="spellEnd"/>
      <w:r w:rsidRPr="007A7091">
        <w:rPr>
          <w:color w:val="000000" w:themeColor="text1"/>
          <w:sz w:val="20"/>
          <w:szCs w:val="20"/>
        </w:rPr>
        <w:t>: eindeutige Kennung</w:t>
      </w:r>
    </w:p>
    <w:p w14:paraId="4CC42D01"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name</w:t>
      </w:r>
      <w:proofErr w:type="spellEnd"/>
      <w:r w:rsidRPr="007A7091">
        <w:rPr>
          <w:color w:val="000000" w:themeColor="text1"/>
          <w:sz w:val="20"/>
          <w:szCs w:val="20"/>
        </w:rPr>
        <w:t>: Name</w:t>
      </w:r>
    </w:p>
    <w:p w14:paraId="1CFF5EAD" w14:textId="77777777" w:rsidR="007A7091" w:rsidRPr="007A7091" w:rsidRDefault="007A7091" w:rsidP="007A7091">
      <w:pPr>
        <w:numPr>
          <w:ilvl w:val="0"/>
          <w:numId w:val="2"/>
        </w:numPr>
        <w:rPr>
          <w:color w:val="000000" w:themeColor="text1"/>
          <w:sz w:val="20"/>
          <w:szCs w:val="20"/>
        </w:rPr>
      </w:pPr>
      <w:proofErr w:type="gramStart"/>
      <w:r w:rsidRPr="007A7091">
        <w:rPr>
          <w:color w:val="000000" w:themeColor="text1"/>
          <w:sz w:val="20"/>
          <w:szCs w:val="20"/>
        </w:rPr>
        <w:lastRenderedPageBreak/>
        <w:t>email</w:t>
      </w:r>
      <w:proofErr w:type="gramEnd"/>
      <w:r w:rsidRPr="007A7091">
        <w:rPr>
          <w:color w:val="000000" w:themeColor="text1"/>
          <w:sz w:val="20"/>
          <w:szCs w:val="20"/>
        </w:rPr>
        <w:t>: E-Mail-Adresse</w:t>
      </w:r>
    </w:p>
    <w:p w14:paraId="0BDFC820"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message</w:t>
      </w:r>
      <w:proofErr w:type="spellEnd"/>
      <w:r w:rsidRPr="007A7091">
        <w:rPr>
          <w:color w:val="000000" w:themeColor="text1"/>
          <w:sz w:val="20"/>
          <w:szCs w:val="20"/>
        </w:rPr>
        <w:t>: Nachricht</w:t>
      </w:r>
    </w:p>
    <w:p w14:paraId="230D2CB9"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created_at</w:t>
      </w:r>
      <w:proofErr w:type="spellEnd"/>
      <w:r w:rsidRPr="007A7091">
        <w:rPr>
          <w:color w:val="000000" w:themeColor="text1"/>
          <w:sz w:val="20"/>
          <w:szCs w:val="20"/>
        </w:rPr>
        <w:t>: serverseitig gesetzter Eingangszeitpunkt</w:t>
      </w:r>
    </w:p>
    <w:p w14:paraId="4B79786B"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status</w:t>
      </w:r>
      <w:proofErr w:type="spellEnd"/>
      <w:r w:rsidRPr="007A7091">
        <w:rPr>
          <w:color w:val="000000" w:themeColor="text1"/>
          <w:sz w:val="20"/>
          <w:szCs w:val="20"/>
        </w:rPr>
        <w:t>: neu, in Bearbeitung oder erledigt; Standardwert „neu“</w:t>
      </w:r>
    </w:p>
    <w:p w14:paraId="0E0D7817"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resolved_at</w:t>
      </w:r>
      <w:proofErr w:type="spellEnd"/>
      <w:r w:rsidRPr="007A7091">
        <w:rPr>
          <w:color w:val="000000" w:themeColor="text1"/>
          <w:sz w:val="20"/>
          <w:szCs w:val="20"/>
        </w:rPr>
        <w:t>: Abschlusszeitpunkt</w:t>
      </w:r>
    </w:p>
    <w:p w14:paraId="35C4CE51" w14:textId="77777777" w:rsidR="007A7091" w:rsidRPr="007A7091" w:rsidRDefault="007A7091" w:rsidP="007A7091">
      <w:pPr>
        <w:numPr>
          <w:ilvl w:val="0"/>
          <w:numId w:val="2"/>
        </w:numPr>
        <w:rPr>
          <w:color w:val="000000" w:themeColor="text1"/>
          <w:sz w:val="20"/>
          <w:szCs w:val="20"/>
        </w:rPr>
      </w:pPr>
      <w:proofErr w:type="spellStart"/>
      <w:r w:rsidRPr="007A7091">
        <w:rPr>
          <w:color w:val="000000" w:themeColor="text1"/>
          <w:sz w:val="20"/>
          <w:szCs w:val="20"/>
        </w:rPr>
        <w:t>internal_note</w:t>
      </w:r>
      <w:proofErr w:type="spellEnd"/>
      <w:r w:rsidRPr="007A7091">
        <w:rPr>
          <w:color w:val="000000" w:themeColor="text1"/>
          <w:sz w:val="20"/>
          <w:szCs w:val="20"/>
        </w:rPr>
        <w:t>: optionale interne Notiz</w:t>
      </w:r>
    </w:p>
    <w:p w14:paraId="5A2BC999" w14:textId="77777777" w:rsidR="007A7091" w:rsidRPr="007A7091" w:rsidRDefault="007A7091" w:rsidP="007A7091">
      <w:pPr>
        <w:rPr>
          <w:color w:val="000000" w:themeColor="text1"/>
          <w:sz w:val="20"/>
          <w:szCs w:val="20"/>
        </w:rPr>
      </w:pPr>
      <w:r w:rsidRPr="007A7091">
        <w:rPr>
          <w:color w:val="000000" w:themeColor="text1"/>
          <w:sz w:val="20"/>
          <w:szCs w:val="20"/>
        </w:rPr>
        <w:t>Ergänze technische Felder für den Schutz vor doppelten Einsendungen und die Nachverfolgung des E-Mail-Versands. Passe die Tabelle an die vereinbarten Formularfelder an.</w:t>
      </w:r>
    </w:p>
    <w:p w14:paraId="5CE1DA0E" w14:textId="77777777" w:rsidR="007A7091" w:rsidRPr="007A7091" w:rsidRDefault="007A7091" w:rsidP="007A7091">
      <w:pPr>
        <w:rPr>
          <w:color w:val="000000" w:themeColor="text1"/>
          <w:sz w:val="20"/>
          <w:szCs w:val="20"/>
        </w:rPr>
      </w:pPr>
      <w:r w:rsidRPr="007A7091">
        <w:rPr>
          <w:color w:val="000000" w:themeColor="text1"/>
          <w:sz w:val="20"/>
          <w:szCs w:val="20"/>
        </w:rPr>
        <w:t>Halte Datenbankabfragen serverseitig und verwende parametrisierte Abfragen. Verwende nachvollziehbare Datenbankmigrationen.</w:t>
      </w:r>
    </w:p>
    <w:p w14:paraId="5F77455E" w14:textId="77777777" w:rsidR="007A7091" w:rsidRPr="007A7091" w:rsidRDefault="007A7091" w:rsidP="007A7091">
      <w:pPr>
        <w:rPr>
          <w:color w:val="000000" w:themeColor="text1"/>
          <w:sz w:val="20"/>
          <w:szCs w:val="20"/>
        </w:rPr>
      </w:pPr>
      <w:r w:rsidRPr="007A7091">
        <w:rPr>
          <w:b/>
          <w:bCs/>
          <w:color w:val="000000" w:themeColor="text1"/>
          <w:sz w:val="20"/>
          <w:szCs w:val="20"/>
        </w:rPr>
        <w:t xml:space="preserve">4. Bereite die sichere </w:t>
      </w:r>
      <w:proofErr w:type="spellStart"/>
      <w:r w:rsidRPr="007A7091">
        <w:rPr>
          <w:b/>
          <w:bCs/>
          <w:color w:val="000000" w:themeColor="text1"/>
          <w:sz w:val="20"/>
          <w:szCs w:val="20"/>
        </w:rPr>
        <w:t>Resend</w:t>
      </w:r>
      <w:proofErr w:type="spellEnd"/>
      <w:r w:rsidRPr="007A7091">
        <w:rPr>
          <w:b/>
          <w:bCs/>
          <w:color w:val="000000" w:themeColor="text1"/>
          <w:sz w:val="20"/>
          <w:szCs w:val="20"/>
        </w:rPr>
        <w:t>-Konfiguration vor</w:t>
      </w:r>
    </w:p>
    <w:p w14:paraId="7DAD11C5" w14:textId="77777777" w:rsidR="007A7091" w:rsidRPr="007A7091" w:rsidRDefault="007A7091" w:rsidP="007A7091">
      <w:pPr>
        <w:rPr>
          <w:color w:val="000000" w:themeColor="text1"/>
          <w:sz w:val="20"/>
          <w:szCs w:val="20"/>
        </w:rPr>
      </w:pPr>
      <w:r w:rsidRPr="007A7091">
        <w:rPr>
          <w:color w:val="000000" w:themeColor="text1"/>
          <w:sz w:val="20"/>
          <w:szCs w:val="20"/>
        </w:rPr>
        <w:t>Falls E-Mail-Benachrichtigungen gewünscht sind, nutze folgende serverseitige Konfiguration:</w:t>
      </w:r>
    </w:p>
    <w:p w14:paraId="738F9E9C" w14:textId="77777777" w:rsidR="007A7091" w:rsidRPr="007A7091" w:rsidRDefault="007A7091" w:rsidP="007A7091">
      <w:pPr>
        <w:numPr>
          <w:ilvl w:val="0"/>
          <w:numId w:val="3"/>
        </w:numPr>
        <w:rPr>
          <w:color w:val="000000" w:themeColor="text1"/>
          <w:sz w:val="20"/>
          <w:szCs w:val="20"/>
        </w:rPr>
      </w:pPr>
      <w:r w:rsidRPr="007A7091">
        <w:rPr>
          <w:color w:val="000000" w:themeColor="text1"/>
          <w:sz w:val="20"/>
          <w:szCs w:val="20"/>
        </w:rPr>
        <w:t>RESEND_API_KEY: als Secret</w:t>
      </w:r>
    </w:p>
    <w:p w14:paraId="67C4C42D" w14:textId="77777777" w:rsidR="007A7091" w:rsidRPr="007A7091" w:rsidRDefault="007A7091" w:rsidP="007A7091">
      <w:pPr>
        <w:numPr>
          <w:ilvl w:val="0"/>
          <w:numId w:val="3"/>
        </w:numPr>
        <w:rPr>
          <w:color w:val="000000" w:themeColor="text1"/>
          <w:sz w:val="20"/>
          <w:szCs w:val="20"/>
        </w:rPr>
      </w:pPr>
      <w:proofErr w:type="gramStart"/>
      <w:r w:rsidRPr="007A7091">
        <w:rPr>
          <w:color w:val="000000" w:themeColor="text1"/>
          <w:sz w:val="20"/>
          <w:szCs w:val="20"/>
        </w:rPr>
        <w:t>EMAIL</w:t>
      </w:r>
      <w:proofErr w:type="gramEnd"/>
      <w:r w:rsidRPr="007A7091">
        <w:rPr>
          <w:color w:val="000000" w:themeColor="text1"/>
          <w:sz w:val="20"/>
          <w:szCs w:val="20"/>
        </w:rPr>
        <w:t>_TO: bestätigte Empfängeradresse</w:t>
      </w:r>
    </w:p>
    <w:p w14:paraId="02A6D5C8" w14:textId="77777777" w:rsidR="007A7091" w:rsidRPr="007A7091" w:rsidRDefault="007A7091" w:rsidP="007A7091">
      <w:pPr>
        <w:numPr>
          <w:ilvl w:val="0"/>
          <w:numId w:val="3"/>
        </w:numPr>
        <w:rPr>
          <w:color w:val="000000" w:themeColor="text1"/>
          <w:sz w:val="20"/>
          <w:szCs w:val="20"/>
        </w:rPr>
      </w:pPr>
      <w:proofErr w:type="gramStart"/>
      <w:r w:rsidRPr="007A7091">
        <w:rPr>
          <w:color w:val="000000" w:themeColor="text1"/>
          <w:sz w:val="20"/>
          <w:szCs w:val="20"/>
        </w:rPr>
        <w:t>EMAIL</w:t>
      </w:r>
      <w:proofErr w:type="gramEnd"/>
      <w:r w:rsidRPr="007A7091">
        <w:rPr>
          <w:color w:val="000000" w:themeColor="text1"/>
          <w:sz w:val="20"/>
          <w:szCs w:val="20"/>
        </w:rPr>
        <w:t>_FROM: zulässige Absenderadresse</w:t>
      </w:r>
    </w:p>
    <w:p w14:paraId="55640E8E" w14:textId="77777777" w:rsidR="007A7091" w:rsidRPr="007A7091" w:rsidRDefault="007A7091" w:rsidP="007A7091">
      <w:pPr>
        <w:rPr>
          <w:color w:val="000000" w:themeColor="text1"/>
          <w:sz w:val="20"/>
          <w:szCs w:val="20"/>
        </w:rPr>
      </w:pPr>
      <w:r w:rsidRPr="007A7091">
        <w:rPr>
          <w:color w:val="000000" w:themeColor="text1"/>
          <w:sz w:val="20"/>
          <w:szCs w:val="20"/>
        </w:rPr>
        <w:t xml:space="preserve">Lege </w:t>
      </w:r>
      <w:proofErr w:type="gramStart"/>
      <w:r w:rsidRPr="007A7091">
        <w:rPr>
          <w:color w:val="000000" w:themeColor="text1"/>
          <w:sz w:val="20"/>
          <w:szCs w:val="20"/>
        </w:rPr>
        <w:t>EMAIL</w:t>
      </w:r>
      <w:proofErr w:type="gramEnd"/>
      <w:r w:rsidRPr="007A7091">
        <w:rPr>
          <w:color w:val="000000" w:themeColor="text1"/>
          <w:sz w:val="20"/>
          <w:szCs w:val="20"/>
        </w:rPr>
        <w:t>_TO mit der vereinbarten Empfängeradresse an.</w:t>
      </w:r>
    </w:p>
    <w:p w14:paraId="7A8F4091" w14:textId="77777777" w:rsidR="007A7091" w:rsidRPr="007A7091" w:rsidRDefault="007A7091" w:rsidP="007A7091">
      <w:pPr>
        <w:rPr>
          <w:color w:val="000000" w:themeColor="text1"/>
          <w:sz w:val="20"/>
          <w:szCs w:val="20"/>
        </w:rPr>
      </w:pPr>
      <w:r w:rsidRPr="007A7091">
        <w:rPr>
          <w:color w:val="000000" w:themeColor="text1"/>
          <w:sz w:val="20"/>
          <w:szCs w:val="20"/>
        </w:rPr>
        <w:t>Bereite für RESEND_API_KEY bereits ein als Secret gekennzeichnetes Eingabefeld vor, wenn Sites das ohne Schlüsselwert unterstützt. Falls leere Secrets nicht angelegt werden können, erfinde keinen Schlüssel und speichere keinen scheinbar gültigen Platzhalter. Erkläre mir dann genau, wie ich die Variable selbst anlege.</w:t>
      </w:r>
    </w:p>
    <w:p w14:paraId="64ACE97E" w14:textId="77777777" w:rsidR="007A7091" w:rsidRPr="007A7091" w:rsidRDefault="007A7091" w:rsidP="007A7091">
      <w:pPr>
        <w:rPr>
          <w:color w:val="000000" w:themeColor="text1"/>
          <w:sz w:val="20"/>
          <w:szCs w:val="20"/>
        </w:rPr>
      </w:pPr>
      <w:r w:rsidRPr="007A7091">
        <w:rPr>
          <w:b/>
          <w:bCs/>
          <w:color w:val="000000" w:themeColor="text1"/>
          <w:sz w:val="20"/>
          <w:szCs w:val="20"/>
        </w:rPr>
        <w:t>Fordere mich niemals auf, den API-Key im Chat, in einem Prompt, einer Datei oder im Website-Code einzufügen.</w:t>
      </w:r>
    </w:p>
    <w:p w14:paraId="5886797D" w14:textId="77777777" w:rsidR="007A7091" w:rsidRPr="007A7091" w:rsidRDefault="007A7091" w:rsidP="007A7091">
      <w:pPr>
        <w:rPr>
          <w:color w:val="000000" w:themeColor="text1"/>
          <w:sz w:val="20"/>
          <w:szCs w:val="20"/>
        </w:rPr>
      </w:pPr>
      <w:r w:rsidRPr="007A7091">
        <w:rPr>
          <w:color w:val="000000" w:themeColor="text1"/>
          <w:sz w:val="20"/>
          <w:szCs w:val="20"/>
        </w:rPr>
        <w:t>Führe mich zur sicheren Eingabe:</w:t>
      </w:r>
    </w:p>
    <w:p w14:paraId="39EF8DC6" w14:textId="77777777" w:rsidR="007A7091" w:rsidRPr="007A7091" w:rsidRDefault="007A7091" w:rsidP="007A7091">
      <w:pPr>
        <w:numPr>
          <w:ilvl w:val="0"/>
          <w:numId w:val="4"/>
        </w:numPr>
        <w:rPr>
          <w:color w:val="000000" w:themeColor="text1"/>
          <w:sz w:val="20"/>
          <w:szCs w:val="20"/>
        </w:rPr>
      </w:pPr>
      <w:r w:rsidRPr="007A7091">
        <w:rPr>
          <w:color w:val="000000" w:themeColor="text1"/>
          <w:sz w:val="20"/>
          <w:szCs w:val="20"/>
        </w:rPr>
        <w:t>Sites in ChatGPT öffnen.</w:t>
      </w:r>
    </w:p>
    <w:p w14:paraId="361EA4D8" w14:textId="77777777" w:rsidR="007A7091" w:rsidRPr="007A7091" w:rsidRDefault="007A7091" w:rsidP="007A7091">
      <w:pPr>
        <w:numPr>
          <w:ilvl w:val="0"/>
          <w:numId w:val="4"/>
        </w:numPr>
        <w:rPr>
          <w:color w:val="000000" w:themeColor="text1"/>
          <w:sz w:val="20"/>
          <w:szCs w:val="20"/>
        </w:rPr>
      </w:pPr>
      <w:proofErr w:type="gramStart"/>
      <w:r w:rsidRPr="007A7091">
        <w:rPr>
          <w:color w:val="000000" w:themeColor="text1"/>
          <w:sz w:val="20"/>
          <w:szCs w:val="20"/>
        </w:rPr>
        <w:t>Beim aktuellen Site</w:t>
      </w:r>
      <w:proofErr w:type="gramEnd"/>
      <w:r w:rsidRPr="007A7091">
        <w:rPr>
          <w:color w:val="000000" w:themeColor="text1"/>
          <w:sz w:val="20"/>
          <w:szCs w:val="20"/>
        </w:rPr>
        <w:t xml:space="preserve"> „Weitere Aktionen / </w:t>
      </w:r>
      <w:r w:rsidRPr="007A7091">
        <w:rPr>
          <w:rFonts w:ascii="Cambria Math" w:hAnsi="Cambria Math" w:cs="Cambria Math"/>
          <w:color w:val="000000" w:themeColor="text1"/>
          <w:sz w:val="20"/>
          <w:szCs w:val="20"/>
        </w:rPr>
        <w:t>⋯</w:t>
      </w:r>
      <w:r w:rsidRPr="007A7091">
        <w:rPr>
          <w:color w:val="000000" w:themeColor="text1"/>
          <w:sz w:val="20"/>
          <w:szCs w:val="20"/>
        </w:rPr>
        <w:t xml:space="preserve"> </w:t>
      </w:r>
      <w:r w:rsidRPr="007A7091">
        <w:rPr>
          <w:rFonts w:ascii="Calibri" w:hAnsi="Calibri" w:cs="Calibri"/>
          <w:color w:val="000000" w:themeColor="text1"/>
          <w:sz w:val="20"/>
          <w:szCs w:val="20"/>
        </w:rPr>
        <w:t>→</w:t>
      </w:r>
      <w:r w:rsidRPr="007A7091">
        <w:rPr>
          <w:color w:val="000000" w:themeColor="text1"/>
          <w:sz w:val="20"/>
          <w:szCs w:val="20"/>
        </w:rPr>
        <w:t xml:space="preserve"> Einstellungen</w:t>
      </w:r>
      <w:r w:rsidRPr="007A7091">
        <w:rPr>
          <w:rFonts w:ascii="Calibri" w:hAnsi="Calibri" w:cs="Calibri"/>
          <w:color w:val="000000" w:themeColor="text1"/>
          <w:sz w:val="20"/>
          <w:szCs w:val="20"/>
        </w:rPr>
        <w:t>“</w:t>
      </w:r>
      <w:r w:rsidRPr="007A7091">
        <w:rPr>
          <w:color w:val="000000" w:themeColor="text1"/>
          <w:sz w:val="20"/>
          <w:szCs w:val="20"/>
        </w:rPr>
        <w:t xml:space="preserve"> </w:t>
      </w:r>
      <w:r w:rsidRPr="007A7091">
        <w:rPr>
          <w:rFonts w:ascii="Calibri" w:hAnsi="Calibri" w:cs="Calibri"/>
          <w:color w:val="000000" w:themeColor="text1"/>
          <w:sz w:val="20"/>
          <w:szCs w:val="20"/>
        </w:rPr>
        <w:t>ö</w:t>
      </w:r>
      <w:r w:rsidRPr="007A7091">
        <w:rPr>
          <w:color w:val="000000" w:themeColor="text1"/>
          <w:sz w:val="20"/>
          <w:szCs w:val="20"/>
        </w:rPr>
        <w:t>ffnen.</w:t>
      </w:r>
    </w:p>
    <w:p w14:paraId="50A6C9FC" w14:textId="77777777" w:rsidR="007A7091" w:rsidRPr="007A7091" w:rsidRDefault="007A7091" w:rsidP="007A7091">
      <w:pPr>
        <w:numPr>
          <w:ilvl w:val="0"/>
          <w:numId w:val="4"/>
        </w:numPr>
        <w:rPr>
          <w:color w:val="000000" w:themeColor="text1"/>
          <w:sz w:val="20"/>
          <w:szCs w:val="20"/>
        </w:rPr>
      </w:pPr>
      <w:r w:rsidRPr="007A7091">
        <w:rPr>
          <w:color w:val="000000" w:themeColor="text1"/>
          <w:sz w:val="20"/>
          <w:szCs w:val="20"/>
        </w:rPr>
        <w:t>Die gehosteten Umgebungsvariablen beziehungsweise Secrets öffnen.</w:t>
      </w:r>
    </w:p>
    <w:p w14:paraId="299FA862" w14:textId="77777777" w:rsidR="007A7091" w:rsidRPr="007A7091" w:rsidRDefault="007A7091" w:rsidP="007A7091">
      <w:pPr>
        <w:numPr>
          <w:ilvl w:val="0"/>
          <w:numId w:val="4"/>
        </w:numPr>
        <w:rPr>
          <w:color w:val="000000" w:themeColor="text1"/>
          <w:sz w:val="20"/>
          <w:szCs w:val="20"/>
        </w:rPr>
      </w:pPr>
      <w:r w:rsidRPr="007A7091">
        <w:rPr>
          <w:color w:val="000000" w:themeColor="text1"/>
          <w:sz w:val="20"/>
          <w:szCs w:val="20"/>
        </w:rPr>
        <w:t>RESEND_API_KEY anlegen oder bearbeiten.</w:t>
      </w:r>
    </w:p>
    <w:p w14:paraId="6D0B774A" w14:textId="77777777" w:rsidR="007A7091" w:rsidRPr="007A7091" w:rsidRDefault="007A7091" w:rsidP="007A7091">
      <w:pPr>
        <w:numPr>
          <w:ilvl w:val="0"/>
          <w:numId w:val="4"/>
        </w:numPr>
        <w:rPr>
          <w:color w:val="000000" w:themeColor="text1"/>
          <w:sz w:val="20"/>
          <w:szCs w:val="20"/>
        </w:rPr>
      </w:pPr>
      <w:r w:rsidRPr="007A7091">
        <w:rPr>
          <w:color w:val="000000" w:themeColor="text1"/>
          <w:sz w:val="20"/>
          <w:szCs w:val="20"/>
        </w:rPr>
        <w:t>Den Schlüssel dort einfügen, als Secret kennzeichnen und speichern.</w:t>
      </w:r>
    </w:p>
    <w:p w14:paraId="6BEC3ADB" w14:textId="77777777" w:rsidR="007A7091" w:rsidRPr="007A7091" w:rsidRDefault="007A7091" w:rsidP="007A7091">
      <w:pPr>
        <w:rPr>
          <w:color w:val="000000" w:themeColor="text1"/>
          <w:sz w:val="20"/>
          <w:szCs w:val="20"/>
        </w:rPr>
      </w:pPr>
      <w:r w:rsidRPr="007A7091">
        <w:rPr>
          <w:color w:val="000000" w:themeColor="text1"/>
          <w:sz w:val="20"/>
          <w:szCs w:val="20"/>
        </w:rPr>
        <w:t>Prüfe diese Schritte anhand der aktuellen Sites-Dokumentation, falls sich die Oberfläche geändert hat.</w:t>
      </w:r>
    </w:p>
    <w:p w14:paraId="609ACFD4" w14:textId="77777777" w:rsidR="007A7091" w:rsidRPr="007A7091" w:rsidRDefault="007A7091" w:rsidP="007A7091">
      <w:pPr>
        <w:rPr>
          <w:color w:val="000000" w:themeColor="text1"/>
          <w:sz w:val="20"/>
          <w:szCs w:val="20"/>
        </w:rPr>
      </w:pPr>
      <w:r w:rsidRPr="007A7091">
        <w:rPr>
          <w:color w:val="000000" w:themeColor="text1"/>
          <w:sz w:val="20"/>
          <w:szCs w:val="20"/>
        </w:rPr>
        <w:t xml:space="preserve">Bitte mich danach nur um die Nachricht „Schlüssel hinterlegt“. </w:t>
      </w:r>
      <w:proofErr w:type="spellStart"/>
      <w:r w:rsidRPr="007A7091">
        <w:rPr>
          <w:color w:val="000000" w:themeColor="text1"/>
          <w:sz w:val="20"/>
          <w:szCs w:val="20"/>
        </w:rPr>
        <w:t>Lies</w:t>
      </w:r>
      <w:proofErr w:type="spellEnd"/>
      <w:r w:rsidRPr="007A7091">
        <w:rPr>
          <w:color w:val="000000" w:themeColor="text1"/>
          <w:sz w:val="20"/>
          <w:szCs w:val="20"/>
        </w:rPr>
        <w:t xml:space="preserve"> den Schlüssel nicht zur Anzeige aus und gib ihn weder in Antworten noch in Protokollen aus.</w:t>
      </w:r>
    </w:p>
    <w:p w14:paraId="2E23E3FD" w14:textId="77777777" w:rsidR="007A7091" w:rsidRPr="007A7091" w:rsidRDefault="007A7091" w:rsidP="007A7091">
      <w:pPr>
        <w:rPr>
          <w:color w:val="000000" w:themeColor="text1"/>
          <w:sz w:val="20"/>
          <w:szCs w:val="20"/>
        </w:rPr>
      </w:pPr>
      <w:r w:rsidRPr="007A7091">
        <w:rPr>
          <w:b/>
          <w:bCs/>
          <w:color w:val="000000" w:themeColor="text1"/>
          <w:sz w:val="20"/>
          <w:szCs w:val="20"/>
        </w:rPr>
        <w:t xml:space="preserve">5. Begleite die </w:t>
      </w:r>
      <w:proofErr w:type="spellStart"/>
      <w:r w:rsidRPr="007A7091">
        <w:rPr>
          <w:b/>
          <w:bCs/>
          <w:color w:val="000000" w:themeColor="text1"/>
          <w:sz w:val="20"/>
          <w:szCs w:val="20"/>
        </w:rPr>
        <w:t>Resend</w:t>
      </w:r>
      <w:proofErr w:type="spellEnd"/>
      <w:r w:rsidRPr="007A7091">
        <w:rPr>
          <w:b/>
          <w:bCs/>
          <w:color w:val="000000" w:themeColor="text1"/>
          <w:sz w:val="20"/>
          <w:szCs w:val="20"/>
        </w:rPr>
        <w:t>-Einrichtung</w:t>
      </w:r>
    </w:p>
    <w:p w14:paraId="31EE30EF" w14:textId="77777777" w:rsidR="007A7091" w:rsidRPr="007A7091" w:rsidRDefault="007A7091" w:rsidP="007A7091">
      <w:pPr>
        <w:rPr>
          <w:color w:val="000000" w:themeColor="text1"/>
          <w:sz w:val="20"/>
          <w:szCs w:val="20"/>
        </w:rPr>
      </w:pPr>
      <w:r w:rsidRPr="007A7091">
        <w:rPr>
          <w:color w:val="000000" w:themeColor="text1"/>
          <w:sz w:val="20"/>
          <w:szCs w:val="20"/>
        </w:rPr>
        <w:t>Erkläre vor dem ersten Versand den Unterschied:</w:t>
      </w:r>
    </w:p>
    <w:p w14:paraId="19D81A5E" w14:textId="77777777" w:rsidR="007A7091" w:rsidRPr="007A7091" w:rsidRDefault="007A7091" w:rsidP="007A7091">
      <w:pPr>
        <w:numPr>
          <w:ilvl w:val="0"/>
          <w:numId w:val="5"/>
        </w:numPr>
        <w:rPr>
          <w:color w:val="000000" w:themeColor="text1"/>
          <w:sz w:val="20"/>
          <w:szCs w:val="20"/>
        </w:rPr>
      </w:pPr>
      <w:r w:rsidRPr="007A7091">
        <w:rPr>
          <w:color w:val="000000" w:themeColor="text1"/>
          <w:sz w:val="20"/>
          <w:szCs w:val="20"/>
        </w:rPr>
        <w:t>Die Empfängeradresse erhält die Benachrichtigungen.</w:t>
      </w:r>
    </w:p>
    <w:p w14:paraId="12783DF3" w14:textId="77777777" w:rsidR="007A7091" w:rsidRPr="007A7091" w:rsidRDefault="007A7091" w:rsidP="007A7091">
      <w:pPr>
        <w:numPr>
          <w:ilvl w:val="0"/>
          <w:numId w:val="5"/>
        </w:numPr>
        <w:rPr>
          <w:color w:val="000000" w:themeColor="text1"/>
          <w:sz w:val="20"/>
          <w:szCs w:val="20"/>
        </w:rPr>
      </w:pPr>
      <w:r w:rsidRPr="007A7091">
        <w:rPr>
          <w:color w:val="000000" w:themeColor="text1"/>
          <w:sz w:val="20"/>
          <w:szCs w:val="20"/>
        </w:rPr>
        <w:lastRenderedPageBreak/>
        <w:t xml:space="preserve">Die Absenderadresse ist die Adresse, von der </w:t>
      </w:r>
      <w:proofErr w:type="spellStart"/>
      <w:r w:rsidRPr="007A7091">
        <w:rPr>
          <w:color w:val="000000" w:themeColor="text1"/>
          <w:sz w:val="20"/>
          <w:szCs w:val="20"/>
        </w:rPr>
        <w:t>Resend</w:t>
      </w:r>
      <w:proofErr w:type="spellEnd"/>
      <w:r w:rsidRPr="007A7091">
        <w:rPr>
          <w:color w:val="000000" w:themeColor="text1"/>
          <w:sz w:val="20"/>
          <w:szCs w:val="20"/>
        </w:rPr>
        <w:t xml:space="preserve"> sie verschickt.</w:t>
      </w:r>
    </w:p>
    <w:p w14:paraId="29ED56CA" w14:textId="77777777" w:rsidR="007A7091" w:rsidRPr="007A7091" w:rsidRDefault="007A7091" w:rsidP="007A7091">
      <w:pPr>
        <w:numPr>
          <w:ilvl w:val="0"/>
          <w:numId w:val="5"/>
        </w:numPr>
        <w:rPr>
          <w:color w:val="000000" w:themeColor="text1"/>
          <w:sz w:val="20"/>
          <w:szCs w:val="20"/>
        </w:rPr>
      </w:pPr>
      <w:r w:rsidRPr="007A7091">
        <w:rPr>
          <w:color w:val="000000" w:themeColor="text1"/>
          <w:sz w:val="20"/>
          <w:szCs w:val="20"/>
        </w:rPr>
        <w:t>Die Empfängeradresse allein ist kein Versandzugang.</w:t>
      </w:r>
    </w:p>
    <w:p w14:paraId="1127501D" w14:textId="77777777" w:rsidR="007A7091" w:rsidRPr="007A7091" w:rsidRDefault="007A7091" w:rsidP="007A7091">
      <w:pPr>
        <w:rPr>
          <w:color w:val="000000" w:themeColor="text1"/>
          <w:sz w:val="20"/>
          <w:szCs w:val="20"/>
        </w:rPr>
      </w:pPr>
      <w:r w:rsidRPr="007A7091">
        <w:rPr>
          <w:color w:val="000000" w:themeColor="text1"/>
          <w:sz w:val="20"/>
          <w:szCs w:val="20"/>
        </w:rPr>
        <w:t xml:space="preserve">Falls noch kein </w:t>
      </w:r>
      <w:proofErr w:type="spellStart"/>
      <w:r w:rsidRPr="007A7091">
        <w:rPr>
          <w:color w:val="000000" w:themeColor="text1"/>
          <w:sz w:val="20"/>
          <w:szCs w:val="20"/>
        </w:rPr>
        <w:t>Resend</w:t>
      </w:r>
      <w:proofErr w:type="spellEnd"/>
      <w:r w:rsidRPr="007A7091">
        <w:rPr>
          <w:color w:val="000000" w:themeColor="text1"/>
          <w:sz w:val="20"/>
          <w:szCs w:val="20"/>
        </w:rPr>
        <w:t>-Konto vorhanden ist, leite mich verständlich durch die Kontoerstellung und das Anlegen eines API-Keys mit den erforderlichen Versandrechten. Der Schlüssel wird anschließend ausschließlich in den Site-Einstellungen gespeichert.</w:t>
      </w:r>
    </w:p>
    <w:p w14:paraId="2C391C03" w14:textId="77777777" w:rsidR="007A7091" w:rsidRPr="007A7091" w:rsidRDefault="007A7091" w:rsidP="007A7091">
      <w:pPr>
        <w:rPr>
          <w:color w:val="000000" w:themeColor="text1"/>
          <w:sz w:val="20"/>
          <w:szCs w:val="20"/>
        </w:rPr>
      </w:pPr>
      <w:r w:rsidRPr="007A7091">
        <w:rPr>
          <w:color w:val="000000" w:themeColor="text1"/>
          <w:sz w:val="20"/>
          <w:szCs w:val="20"/>
        </w:rPr>
        <w:t>Prüfe, welcher Absender tatsächlich verwendet werden darf:</w:t>
      </w:r>
    </w:p>
    <w:p w14:paraId="25F470C3" w14:textId="77777777" w:rsidR="007A7091" w:rsidRPr="007A7091" w:rsidRDefault="007A7091" w:rsidP="007A7091">
      <w:pPr>
        <w:numPr>
          <w:ilvl w:val="0"/>
          <w:numId w:val="6"/>
        </w:numPr>
        <w:rPr>
          <w:color w:val="000000" w:themeColor="text1"/>
          <w:sz w:val="20"/>
          <w:szCs w:val="20"/>
        </w:rPr>
      </w:pPr>
      <w:r w:rsidRPr="007A7091">
        <w:rPr>
          <w:color w:val="000000" w:themeColor="text1"/>
          <w:sz w:val="20"/>
          <w:szCs w:val="20"/>
        </w:rPr>
        <w:t xml:space="preserve">Für einen ersten Test kann der </w:t>
      </w:r>
      <w:proofErr w:type="spellStart"/>
      <w:r w:rsidRPr="007A7091">
        <w:rPr>
          <w:color w:val="000000" w:themeColor="text1"/>
          <w:sz w:val="20"/>
          <w:szCs w:val="20"/>
        </w:rPr>
        <w:t>Resend</w:t>
      </w:r>
      <w:proofErr w:type="spellEnd"/>
      <w:r w:rsidRPr="007A7091">
        <w:rPr>
          <w:color w:val="000000" w:themeColor="text1"/>
          <w:sz w:val="20"/>
          <w:szCs w:val="20"/>
        </w:rPr>
        <w:t xml:space="preserve">-Testabsender verwendet werden, sofern die Empfängeradresse durch die Einschränkungen des </w:t>
      </w:r>
      <w:proofErr w:type="spellStart"/>
      <w:r w:rsidRPr="007A7091">
        <w:rPr>
          <w:color w:val="000000" w:themeColor="text1"/>
          <w:sz w:val="20"/>
          <w:szCs w:val="20"/>
        </w:rPr>
        <w:t>Resend</w:t>
      </w:r>
      <w:proofErr w:type="spellEnd"/>
      <w:r w:rsidRPr="007A7091">
        <w:rPr>
          <w:color w:val="000000" w:themeColor="text1"/>
          <w:sz w:val="20"/>
          <w:szCs w:val="20"/>
        </w:rPr>
        <w:t>-Kontos zugelassen ist.</w:t>
      </w:r>
    </w:p>
    <w:p w14:paraId="2D96C23B" w14:textId="77777777" w:rsidR="007A7091" w:rsidRPr="007A7091" w:rsidRDefault="007A7091" w:rsidP="007A7091">
      <w:pPr>
        <w:numPr>
          <w:ilvl w:val="0"/>
          <w:numId w:val="6"/>
        </w:numPr>
        <w:rPr>
          <w:color w:val="000000" w:themeColor="text1"/>
          <w:sz w:val="20"/>
          <w:szCs w:val="20"/>
        </w:rPr>
      </w:pPr>
      <w:r w:rsidRPr="007A7091">
        <w:rPr>
          <w:color w:val="000000" w:themeColor="text1"/>
          <w:sz w:val="20"/>
          <w:szCs w:val="20"/>
        </w:rPr>
        <w:t xml:space="preserve">Für den regulären Betrieb verwende eine Adresse einer bei </w:t>
      </w:r>
      <w:proofErr w:type="spellStart"/>
      <w:r w:rsidRPr="007A7091">
        <w:rPr>
          <w:color w:val="000000" w:themeColor="text1"/>
          <w:sz w:val="20"/>
          <w:szCs w:val="20"/>
        </w:rPr>
        <w:t>Resend</w:t>
      </w:r>
      <w:proofErr w:type="spellEnd"/>
      <w:r w:rsidRPr="007A7091">
        <w:rPr>
          <w:color w:val="000000" w:themeColor="text1"/>
          <w:sz w:val="20"/>
          <w:szCs w:val="20"/>
        </w:rPr>
        <w:t xml:space="preserve"> verifizierten eigenen Domain.</w:t>
      </w:r>
    </w:p>
    <w:p w14:paraId="0BA61FAA" w14:textId="77777777" w:rsidR="007A7091" w:rsidRPr="007A7091" w:rsidRDefault="007A7091" w:rsidP="007A7091">
      <w:pPr>
        <w:rPr>
          <w:color w:val="000000" w:themeColor="text1"/>
          <w:sz w:val="20"/>
          <w:szCs w:val="20"/>
        </w:rPr>
      </w:pPr>
      <w:r w:rsidRPr="007A7091">
        <w:rPr>
          <w:color w:val="000000" w:themeColor="text1"/>
          <w:sz w:val="20"/>
          <w:szCs w:val="20"/>
        </w:rPr>
        <w:t>Verwende keinen erfundenen Absender und nehme nicht an, dass eine beliebige Gmail-Adresse als Absender zulässig ist.</w:t>
      </w:r>
    </w:p>
    <w:p w14:paraId="7F196225" w14:textId="77777777" w:rsidR="007A7091" w:rsidRPr="007A7091" w:rsidRDefault="007A7091" w:rsidP="007A7091">
      <w:pPr>
        <w:rPr>
          <w:color w:val="000000" w:themeColor="text1"/>
          <w:sz w:val="20"/>
          <w:szCs w:val="20"/>
        </w:rPr>
      </w:pPr>
      <w:r w:rsidRPr="007A7091">
        <w:rPr>
          <w:color w:val="000000" w:themeColor="text1"/>
          <w:sz w:val="20"/>
          <w:szCs w:val="20"/>
        </w:rPr>
        <w:t>Falls eine Domainverifizierung nötig ist, erkläre mir die erforderlichen Schritte und frage gezielt nach den fehlenden Angaben. Ändere keine DNS-Einträge ohne entsprechenden Auftrag.</w:t>
      </w:r>
    </w:p>
    <w:p w14:paraId="0BD717C9" w14:textId="77777777" w:rsidR="007A7091" w:rsidRPr="007A7091" w:rsidRDefault="007A7091" w:rsidP="007A7091">
      <w:pPr>
        <w:rPr>
          <w:color w:val="000000" w:themeColor="text1"/>
          <w:sz w:val="20"/>
          <w:szCs w:val="20"/>
        </w:rPr>
      </w:pPr>
      <w:r w:rsidRPr="007A7091">
        <w:rPr>
          <w:color w:val="000000" w:themeColor="text1"/>
          <w:sz w:val="20"/>
          <w:szCs w:val="20"/>
        </w:rPr>
        <w:t xml:space="preserve">Hinterlege </w:t>
      </w:r>
      <w:proofErr w:type="gramStart"/>
      <w:r w:rsidRPr="007A7091">
        <w:rPr>
          <w:color w:val="000000" w:themeColor="text1"/>
          <w:sz w:val="20"/>
          <w:szCs w:val="20"/>
        </w:rPr>
        <w:t>EMAIL</w:t>
      </w:r>
      <w:proofErr w:type="gramEnd"/>
      <w:r w:rsidRPr="007A7091">
        <w:rPr>
          <w:color w:val="000000" w:themeColor="text1"/>
          <w:sz w:val="20"/>
          <w:szCs w:val="20"/>
        </w:rPr>
        <w:t>_FROM erst mit einem geeigneten Absender. Bezeichne den Versand bis dahin als unvollständig.</w:t>
      </w:r>
    </w:p>
    <w:p w14:paraId="55B834B0" w14:textId="77777777" w:rsidR="007A7091" w:rsidRPr="007A7091" w:rsidRDefault="007A7091" w:rsidP="007A7091">
      <w:pPr>
        <w:rPr>
          <w:color w:val="000000" w:themeColor="text1"/>
          <w:sz w:val="20"/>
          <w:szCs w:val="20"/>
        </w:rPr>
      </w:pPr>
      <w:r w:rsidRPr="007A7091">
        <w:rPr>
          <w:b/>
          <w:bCs/>
          <w:color w:val="000000" w:themeColor="text1"/>
          <w:sz w:val="20"/>
          <w:szCs w:val="20"/>
        </w:rPr>
        <w:t>6. Aktiviere den Versand tatsächlich</w:t>
      </w:r>
    </w:p>
    <w:p w14:paraId="16CA2665" w14:textId="77777777" w:rsidR="007A7091" w:rsidRPr="007A7091" w:rsidRDefault="007A7091" w:rsidP="007A7091">
      <w:pPr>
        <w:rPr>
          <w:color w:val="000000" w:themeColor="text1"/>
          <w:sz w:val="20"/>
          <w:szCs w:val="20"/>
        </w:rPr>
      </w:pPr>
      <w:r w:rsidRPr="007A7091">
        <w:rPr>
          <w:color w:val="000000" w:themeColor="text1"/>
          <w:sz w:val="20"/>
          <w:szCs w:val="20"/>
        </w:rPr>
        <w:t>Ein gespeicherter API-Key aktiviert die laufende Website nicht automatisch.</w:t>
      </w:r>
    </w:p>
    <w:p w14:paraId="642FBE17" w14:textId="77777777" w:rsidR="007A7091" w:rsidRPr="007A7091" w:rsidRDefault="007A7091" w:rsidP="007A7091">
      <w:pPr>
        <w:rPr>
          <w:color w:val="000000" w:themeColor="text1"/>
          <w:sz w:val="20"/>
          <w:szCs w:val="20"/>
        </w:rPr>
      </w:pPr>
      <w:r w:rsidRPr="007A7091">
        <w:rPr>
          <w:color w:val="000000" w:themeColor="text1"/>
          <w:sz w:val="20"/>
          <w:szCs w:val="20"/>
        </w:rPr>
        <w:t>Nachdem die Konfiguration vollständig hinterlegt ist, stelle die passende Website-Version erneut bereit, damit sie die aktuellen Umgebungsvariablen und Secrets verwendet. Bewahre die bestehenden Zugriffs- und Freigabeeinstellungen.</w:t>
      </w:r>
    </w:p>
    <w:p w14:paraId="169C6A8D" w14:textId="77777777" w:rsidR="007A7091" w:rsidRPr="007A7091" w:rsidRDefault="007A7091" w:rsidP="007A7091">
      <w:pPr>
        <w:rPr>
          <w:color w:val="000000" w:themeColor="text1"/>
          <w:sz w:val="20"/>
          <w:szCs w:val="20"/>
        </w:rPr>
      </w:pPr>
      <w:r w:rsidRPr="007A7091">
        <w:rPr>
          <w:color w:val="000000" w:themeColor="text1"/>
          <w:sz w:val="20"/>
          <w:szCs w:val="20"/>
        </w:rPr>
        <w:t>Speichere jede Anfrage zuerst in der Datenbank und starte anschließend den E-Mail-Versand.</w:t>
      </w:r>
    </w:p>
    <w:p w14:paraId="09B04FCF" w14:textId="77777777" w:rsidR="007A7091" w:rsidRPr="007A7091" w:rsidRDefault="007A7091" w:rsidP="007A7091">
      <w:pPr>
        <w:rPr>
          <w:color w:val="000000" w:themeColor="text1"/>
          <w:sz w:val="20"/>
          <w:szCs w:val="20"/>
        </w:rPr>
      </w:pPr>
      <w:r w:rsidRPr="007A7091">
        <w:rPr>
          <w:color w:val="000000" w:themeColor="text1"/>
          <w:sz w:val="20"/>
          <w:szCs w:val="20"/>
        </w:rPr>
        <w:t>Die Benachrichtigung enthält die vereinbarten Formularangaben. Verwende die E-Mail-Adresse der anfragenden Person als Antwortadresse.</w:t>
      </w:r>
    </w:p>
    <w:p w14:paraId="4BF26E99" w14:textId="77777777" w:rsidR="007A7091" w:rsidRPr="007A7091" w:rsidRDefault="007A7091" w:rsidP="007A7091">
      <w:pPr>
        <w:rPr>
          <w:color w:val="000000" w:themeColor="text1"/>
          <w:sz w:val="20"/>
          <w:szCs w:val="20"/>
        </w:rPr>
      </w:pPr>
      <w:r w:rsidRPr="007A7091">
        <w:rPr>
          <w:color w:val="000000" w:themeColor="text1"/>
          <w:sz w:val="20"/>
          <w:szCs w:val="20"/>
        </w:rPr>
        <w:t>Ein Versandfehler darf:</w:t>
      </w:r>
    </w:p>
    <w:p w14:paraId="2E89B87A" w14:textId="77777777" w:rsidR="007A7091" w:rsidRPr="007A7091" w:rsidRDefault="007A7091" w:rsidP="007A7091">
      <w:pPr>
        <w:numPr>
          <w:ilvl w:val="0"/>
          <w:numId w:val="7"/>
        </w:numPr>
        <w:rPr>
          <w:color w:val="000000" w:themeColor="text1"/>
          <w:sz w:val="20"/>
          <w:szCs w:val="20"/>
        </w:rPr>
      </w:pPr>
      <w:r w:rsidRPr="007A7091">
        <w:rPr>
          <w:color w:val="000000" w:themeColor="text1"/>
          <w:sz w:val="20"/>
          <w:szCs w:val="20"/>
        </w:rPr>
        <w:t>die gespeicherte Anfrage nicht löschen,</w:t>
      </w:r>
    </w:p>
    <w:p w14:paraId="7476F270" w14:textId="77777777" w:rsidR="007A7091" w:rsidRPr="007A7091" w:rsidRDefault="007A7091" w:rsidP="007A7091">
      <w:pPr>
        <w:numPr>
          <w:ilvl w:val="0"/>
          <w:numId w:val="7"/>
        </w:numPr>
        <w:rPr>
          <w:color w:val="000000" w:themeColor="text1"/>
          <w:sz w:val="20"/>
          <w:szCs w:val="20"/>
        </w:rPr>
      </w:pPr>
      <w:r w:rsidRPr="007A7091">
        <w:rPr>
          <w:color w:val="000000" w:themeColor="text1"/>
          <w:sz w:val="20"/>
          <w:szCs w:val="20"/>
        </w:rPr>
        <w:t>keine zweite Anfrage erzeugen,</w:t>
      </w:r>
    </w:p>
    <w:p w14:paraId="123FB5E4" w14:textId="77777777" w:rsidR="007A7091" w:rsidRPr="007A7091" w:rsidRDefault="007A7091" w:rsidP="007A7091">
      <w:pPr>
        <w:numPr>
          <w:ilvl w:val="0"/>
          <w:numId w:val="7"/>
        </w:numPr>
        <w:rPr>
          <w:color w:val="000000" w:themeColor="text1"/>
          <w:sz w:val="20"/>
          <w:szCs w:val="20"/>
        </w:rPr>
      </w:pPr>
      <w:r w:rsidRPr="007A7091">
        <w:rPr>
          <w:color w:val="000000" w:themeColor="text1"/>
          <w:sz w:val="20"/>
          <w:szCs w:val="20"/>
        </w:rPr>
        <w:t>Besucher nicht zu einer erneuten Formulareinsendung auffordern.</w:t>
      </w:r>
    </w:p>
    <w:p w14:paraId="3131A167" w14:textId="77777777" w:rsidR="007A7091" w:rsidRPr="007A7091" w:rsidRDefault="007A7091" w:rsidP="007A7091">
      <w:pPr>
        <w:rPr>
          <w:color w:val="000000" w:themeColor="text1"/>
          <w:sz w:val="20"/>
          <w:szCs w:val="20"/>
        </w:rPr>
      </w:pPr>
      <w:r w:rsidRPr="007A7091">
        <w:rPr>
          <w:color w:val="000000" w:themeColor="text1"/>
          <w:sz w:val="20"/>
          <w:szCs w:val="20"/>
        </w:rPr>
        <w:t>Protokolliere Versandstatus und Fehler, ohne geheime Schlüssel auszugeben. Ermögliche einen erneuten Versand fehlgeschlagener Benachrichtigungen aus dem Verwaltungsbereich.</w:t>
      </w:r>
    </w:p>
    <w:p w14:paraId="5809C163" w14:textId="77777777" w:rsidR="007A7091" w:rsidRPr="007A7091" w:rsidRDefault="007A7091" w:rsidP="007A7091">
      <w:pPr>
        <w:rPr>
          <w:color w:val="000000" w:themeColor="text1"/>
          <w:sz w:val="20"/>
          <w:szCs w:val="20"/>
        </w:rPr>
      </w:pPr>
      <w:r w:rsidRPr="007A7091">
        <w:rPr>
          <w:color w:val="000000" w:themeColor="text1"/>
          <w:sz w:val="20"/>
          <w:szCs w:val="20"/>
        </w:rPr>
        <w:t xml:space="preserve">Unterscheide zwischen „nicht eingerichtet“, „fehlgeschlagen“ und „vom Versanddienst angenommen“. Die Annahme durch </w:t>
      </w:r>
      <w:proofErr w:type="spellStart"/>
      <w:r w:rsidRPr="007A7091">
        <w:rPr>
          <w:color w:val="000000" w:themeColor="text1"/>
          <w:sz w:val="20"/>
          <w:szCs w:val="20"/>
        </w:rPr>
        <w:t>Resend</w:t>
      </w:r>
      <w:proofErr w:type="spellEnd"/>
      <w:r w:rsidRPr="007A7091">
        <w:rPr>
          <w:color w:val="000000" w:themeColor="text1"/>
          <w:sz w:val="20"/>
          <w:szCs w:val="20"/>
        </w:rPr>
        <w:t xml:space="preserve"> ist noch keine Bestätigung des Empfangs im Postfach.</w:t>
      </w:r>
    </w:p>
    <w:p w14:paraId="094CCC0F" w14:textId="77777777" w:rsidR="007A7091" w:rsidRPr="007A7091" w:rsidRDefault="007A7091" w:rsidP="007A7091">
      <w:pPr>
        <w:rPr>
          <w:color w:val="000000" w:themeColor="text1"/>
          <w:sz w:val="20"/>
          <w:szCs w:val="20"/>
        </w:rPr>
      </w:pPr>
      <w:r w:rsidRPr="007A7091">
        <w:rPr>
          <w:b/>
          <w:bCs/>
          <w:color w:val="000000" w:themeColor="text1"/>
          <w:sz w:val="20"/>
          <w:szCs w:val="20"/>
        </w:rPr>
        <w:t>7. Schütze Formular und Daten</w:t>
      </w:r>
    </w:p>
    <w:p w14:paraId="623D0DCD"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Prüfe Pflichtfelder, E-Mail-Format und Eingabelängen im Browser und auf dem Server.</w:t>
      </w:r>
    </w:p>
    <w:p w14:paraId="5B474DB5"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Stelle Nachrichten sicher als Text dar.</w:t>
      </w:r>
    </w:p>
    <w:p w14:paraId="597D0998"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 xml:space="preserve">Implementiere einen </w:t>
      </w:r>
      <w:proofErr w:type="spellStart"/>
      <w:r w:rsidRPr="007A7091">
        <w:rPr>
          <w:color w:val="000000" w:themeColor="text1"/>
          <w:sz w:val="20"/>
          <w:szCs w:val="20"/>
        </w:rPr>
        <w:t>Honeypot</w:t>
      </w:r>
      <w:proofErr w:type="spellEnd"/>
      <w:r w:rsidRPr="007A7091">
        <w:rPr>
          <w:color w:val="000000" w:themeColor="text1"/>
          <w:sz w:val="20"/>
          <w:szCs w:val="20"/>
        </w:rPr>
        <w:t xml:space="preserve"> und eine serverseitige Begrenzung häufiger Einsendungen.</w:t>
      </w:r>
    </w:p>
    <w:p w14:paraId="2CE5FB30"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lastRenderedPageBreak/>
        <w:t>Verhindere versehentliche Mehrfachsendungen.</w:t>
      </w:r>
    </w:p>
    <w:p w14:paraId="0DE23AA8"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Erhebe nur die vereinbarten Daten.</w:t>
      </w:r>
    </w:p>
    <w:p w14:paraId="3AF0E6D2"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Speichere IP-Adressen nicht dauerhaft in der Anfragentabelle.</w:t>
      </w:r>
    </w:p>
    <w:p w14:paraId="46D3CB13"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Besucher dürfen Anfragen einreichen, aber gespeicherte Anfragen weder lesen noch verändern oder löschen.</w:t>
      </w:r>
    </w:p>
    <w:p w14:paraId="46226800"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Prüfe sämtliche Verwaltungsberechtigungen auf dem Server.</w:t>
      </w:r>
    </w:p>
    <w:p w14:paraId="30FCA882" w14:textId="77777777" w:rsidR="007A7091" w:rsidRPr="007A7091" w:rsidRDefault="007A7091" w:rsidP="007A7091">
      <w:pPr>
        <w:numPr>
          <w:ilvl w:val="0"/>
          <w:numId w:val="8"/>
        </w:numPr>
        <w:rPr>
          <w:color w:val="000000" w:themeColor="text1"/>
          <w:sz w:val="20"/>
          <w:szCs w:val="20"/>
        </w:rPr>
      </w:pPr>
      <w:r w:rsidRPr="007A7091">
        <w:rPr>
          <w:color w:val="000000" w:themeColor="text1"/>
          <w:sz w:val="20"/>
          <w:szCs w:val="20"/>
        </w:rPr>
        <w:t>Schütze Verwaltungsaktionen gegen unbefugte Anfragen.</w:t>
      </w:r>
    </w:p>
    <w:p w14:paraId="67D95B44" w14:textId="77777777" w:rsidR="007A7091" w:rsidRPr="007A7091" w:rsidRDefault="007A7091" w:rsidP="007A7091">
      <w:pPr>
        <w:rPr>
          <w:color w:val="000000" w:themeColor="text1"/>
          <w:sz w:val="20"/>
          <w:szCs w:val="20"/>
        </w:rPr>
      </w:pPr>
      <w:r w:rsidRPr="007A7091">
        <w:rPr>
          <w:color w:val="000000" w:themeColor="text1"/>
          <w:sz w:val="20"/>
          <w:szCs w:val="20"/>
        </w:rPr>
        <w:t xml:space="preserve">Aktualisiere die Datenschutzhinweise entsprechend der tatsächlichen Datenbankspeicherung und dem </w:t>
      </w:r>
      <w:proofErr w:type="spellStart"/>
      <w:r w:rsidRPr="007A7091">
        <w:rPr>
          <w:color w:val="000000" w:themeColor="text1"/>
          <w:sz w:val="20"/>
          <w:szCs w:val="20"/>
        </w:rPr>
        <w:t>Resend</w:t>
      </w:r>
      <w:proofErr w:type="spellEnd"/>
      <w:r w:rsidRPr="007A7091">
        <w:rPr>
          <w:color w:val="000000" w:themeColor="text1"/>
          <w:sz w:val="20"/>
          <w:szCs w:val="20"/>
        </w:rPr>
        <w:t>-Versand. Kennzeichne ungeklärte rechtliche Angaben als prüfbedürftig und behaupte keine pauschale Rechtskonformität.</w:t>
      </w:r>
    </w:p>
    <w:p w14:paraId="188F29F4" w14:textId="77777777" w:rsidR="007A7091" w:rsidRPr="007A7091" w:rsidRDefault="007A7091" w:rsidP="007A7091">
      <w:pPr>
        <w:rPr>
          <w:color w:val="000000" w:themeColor="text1"/>
          <w:sz w:val="20"/>
          <w:szCs w:val="20"/>
        </w:rPr>
      </w:pPr>
      <w:r w:rsidRPr="007A7091">
        <w:rPr>
          <w:b/>
          <w:bCs/>
          <w:color w:val="000000" w:themeColor="text1"/>
          <w:sz w:val="20"/>
          <w:szCs w:val="20"/>
        </w:rPr>
        <w:t>8. Gestalte das Formular verständlich</w:t>
      </w:r>
    </w:p>
    <w:p w14:paraId="47493ED8" w14:textId="77777777" w:rsidR="007A7091" w:rsidRPr="007A7091" w:rsidRDefault="007A7091" w:rsidP="007A7091">
      <w:pPr>
        <w:numPr>
          <w:ilvl w:val="0"/>
          <w:numId w:val="9"/>
        </w:numPr>
        <w:rPr>
          <w:color w:val="000000" w:themeColor="text1"/>
          <w:sz w:val="20"/>
          <w:szCs w:val="20"/>
        </w:rPr>
      </w:pPr>
      <w:r w:rsidRPr="007A7091">
        <w:rPr>
          <w:color w:val="000000" w:themeColor="text1"/>
          <w:sz w:val="20"/>
          <w:szCs w:val="20"/>
        </w:rPr>
        <w:t>Zeige klare Fehlermeldungen.</w:t>
      </w:r>
    </w:p>
    <w:p w14:paraId="5FFCD010" w14:textId="77777777" w:rsidR="007A7091" w:rsidRPr="007A7091" w:rsidRDefault="007A7091" w:rsidP="007A7091">
      <w:pPr>
        <w:numPr>
          <w:ilvl w:val="0"/>
          <w:numId w:val="9"/>
        </w:numPr>
        <w:rPr>
          <w:color w:val="000000" w:themeColor="text1"/>
          <w:sz w:val="20"/>
          <w:szCs w:val="20"/>
        </w:rPr>
      </w:pPr>
      <w:r w:rsidRPr="007A7091">
        <w:rPr>
          <w:color w:val="000000" w:themeColor="text1"/>
          <w:sz w:val="20"/>
          <w:szCs w:val="20"/>
        </w:rPr>
        <w:t>Zeige während der Übertragung einen Ladezustand.</w:t>
      </w:r>
    </w:p>
    <w:p w14:paraId="00C6EFBA" w14:textId="77777777" w:rsidR="007A7091" w:rsidRPr="007A7091" w:rsidRDefault="007A7091" w:rsidP="007A7091">
      <w:pPr>
        <w:numPr>
          <w:ilvl w:val="0"/>
          <w:numId w:val="9"/>
        </w:numPr>
        <w:rPr>
          <w:color w:val="000000" w:themeColor="text1"/>
          <w:sz w:val="20"/>
          <w:szCs w:val="20"/>
        </w:rPr>
      </w:pPr>
      <w:r w:rsidRPr="007A7091">
        <w:rPr>
          <w:color w:val="000000" w:themeColor="text1"/>
          <w:sz w:val="20"/>
          <w:szCs w:val="20"/>
        </w:rPr>
        <w:t>Bestätige den Erfolg erst nach bestätigter Datenbankspeicherung.</w:t>
      </w:r>
    </w:p>
    <w:p w14:paraId="6AE753FC" w14:textId="77777777" w:rsidR="007A7091" w:rsidRPr="007A7091" w:rsidRDefault="007A7091" w:rsidP="007A7091">
      <w:pPr>
        <w:numPr>
          <w:ilvl w:val="0"/>
          <w:numId w:val="9"/>
        </w:numPr>
        <w:rPr>
          <w:color w:val="000000" w:themeColor="text1"/>
          <w:sz w:val="20"/>
          <w:szCs w:val="20"/>
        </w:rPr>
      </w:pPr>
      <w:r w:rsidRPr="007A7091">
        <w:rPr>
          <w:color w:val="000000" w:themeColor="text1"/>
          <w:sz w:val="20"/>
          <w:szCs w:val="20"/>
        </w:rPr>
        <w:t>Leere die Felder nur nach erfolgreicher Speicherung.</w:t>
      </w:r>
    </w:p>
    <w:p w14:paraId="478DEB33" w14:textId="77777777" w:rsidR="007A7091" w:rsidRPr="007A7091" w:rsidRDefault="007A7091" w:rsidP="007A7091">
      <w:pPr>
        <w:numPr>
          <w:ilvl w:val="0"/>
          <w:numId w:val="9"/>
        </w:numPr>
        <w:rPr>
          <w:color w:val="000000" w:themeColor="text1"/>
          <w:sz w:val="20"/>
          <w:szCs w:val="20"/>
        </w:rPr>
      </w:pPr>
      <w:r w:rsidRPr="007A7091">
        <w:rPr>
          <w:color w:val="000000" w:themeColor="text1"/>
          <w:sz w:val="20"/>
          <w:szCs w:val="20"/>
        </w:rPr>
        <w:t>Bei einem Speicherfehler bleiben alle Eingaben erhalten.</w:t>
      </w:r>
    </w:p>
    <w:p w14:paraId="2A84E443" w14:textId="77777777" w:rsidR="007A7091" w:rsidRPr="007A7091" w:rsidRDefault="007A7091" w:rsidP="007A7091">
      <w:pPr>
        <w:numPr>
          <w:ilvl w:val="0"/>
          <w:numId w:val="9"/>
        </w:numPr>
        <w:rPr>
          <w:color w:val="000000" w:themeColor="text1"/>
          <w:sz w:val="20"/>
          <w:szCs w:val="20"/>
        </w:rPr>
      </w:pPr>
      <w:r w:rsidRPr="007A7091">
        <w:rPr>
          <w:color w:val="000000" w:themeColor="text1"/>
          <w:sz w:val="20"/>
          <w:szCs w:val="20"/>
        </w:rPr>
        <w:t>Verwende zugängliche Feldbeschriftungen sowie verständliche Fehler- und Statusmeldungen.</w:t>
      </w:r>
    </w:p>
    <w:p w14:paraId="4735A4EC" w14:textId="77777777" w:rsidR="007A7091" w:rsidRPr="007A7091" w:rsidRDefault="007A7091" w:rsidP="007A7091">
      <w:pPr>
        <w:rPr>
          <w:color w:val="000000" w:themeColor="text1"/>
          <w:sz w:val="20"/>
          <w:szCs w:val="20"/>
        </w:rPr>
      </w:pPr>
      <w:r w:rsidRPr="007A7091">
        <w:rPr>
          <w:b/>
          <w:bCs/>
          <w:color w:val="000000" w:themeColor="text1"/>
          <w:sz w:val="20"/>
          <w:szCs w:val="20"/>
        </w:rPr>
        <w:t>9. Erstelle den Verwaltungsbereich</w:t>
      </w:r>
    </w:p>
    <w:p w14:paraId="7004CF9E" w14:textId="77777777" w:rsidR="007A7091" w:rsidRPr="007A7091" w:rsidRDefault="007A7091" w:rsidP="007A7091">
      <w:pPr>
        <w:rPr>
          <w:color w:val="000000" w:themeColor="text1"/>
          <w:sz w:val="20"/>
          <w:szCs w:val="20"/>
        </w:rPr>
      </w:pPr>
      <w:r w:rsidRPr="007A7091">
        <w:rPr>
          <w:color w:val="000000" w:themeColor="text1"/>
          <w:sz w:val="20"/>
          <w:szCs w:val="20"/>
        </w:rPr>
        <w:t>Erstelle einen geschützten Bereich zum:</w:t>
      </w:r>
    </w:p>
    <w:p w14:paraId="039DD118" w14:textId="77777777" w:rsidR="007A7091" w:rsidRPr="007A7091" w:rsidRDefault="007A7091" w:rsidP="007A7091">
      <w:pPr>
        <w:numPr>
          <w:ilvl w:val="0"/>
          <w:numId w:val="10"/>
        </w:numPr>
        <w:rPr>
          <w:color w:val="000000" w:themeColor="text1"/>
          <w:sz w:val="20"/>
          <w:szCs w:val="20"/>
        </w:rPr>
      </w:pPr>
      <w:r w:rsidRPr="007A7091">
        <w:rPr>
          <w:color w:val="000000" w:themeColor="text1"/>
          <w:sz w:val="20"/>
          <w:szCs w:val="20"/>
        </w:rPr>
        <w:t>Ansehen und Filtern der Anfragen nach Datum und Status,</w:t>
      </w:r>
    </w:p>
    <w:p w14:paraId="586B4063" w14:textId="77777777" w:rsidR="007A7091" w:rsidRPr="007A7091" w:rsidRDefault="007A7091" w:rsidP="007A7091">
      <w:pPr>
        <w:numPr>
          <w:ilvl w:val="0"/>
          <w:numId w:val="10"/>
        </w:numPr>
        <w:rPr>
          <w:color w:val="000000" w:themeColor="text1"/>
          <w:sz w:val="20"/>
          <w:szCs w:val="20"/>
        </w:rPr>
      </w:pPr>
      <w:r w:rsidRPr="007A7091">
        <w:rPr>
          <w:color w:val="000000" w:themeColor="text1"/>
          <w:sz w:val="20"/>
          <w:szCs w:val="20"/>
        </w:rPr>
        <w:t>Bearbeiten interner Notizen,</w:t>
      </w:r>
    </w:p>
    <w:p w14:paraId="2591F86C" w14:textId="77777777" w:rsidR="007A7091" w:rsidRPr="007A7091" w:rsidRDefault="007A7091" w:rsidP="007A7091">
      <w:pPr>
        <w:numPr>
          <w:ilvl w:val="0"/>
          <w:numId w:val="10"/>
        </w:numPr>
        <w:rPr>
          <w:color w:val="000000" w:themeColor="text1"/>
          <w:sz w:val="20"/>
          <w:szCs w:val="20"/>
        </w:rPr>
      </w:pPr>
      <w:r w:rsidRPr="007A7091">
        <w:rPr>
          <w:color w:val="000000" w:themeColor="text1"/>
          <w:sz w:val="20"/>
          <w:szCs w:val="20"/>
        </w:rPr>
        <w:t>Ändern des Status,</w:t>
      </w:r>
    </w:p>
    <w:p w14:paraId="6BF414A2" w14:textId="77777777" w:rsidR="007A7091" w:rsidRPr="007A7091" w:rsidRDefault="007A7091" w:rsidP="007A7091">
      <w:pPr>
        <w:numPr>
          <w:ilvl w:val="0"/>
          <w:numId w:val="10"/>
        </w:numPr>
        <w:rPr>
          <w:color w:val="000000" w:themeColor="text1"/>
          <w:sz w:val="20"/>
          <w:szCs w:val="20"/>
        </w:rPr>
      </w:pPr>
      <w:r w:rsidRPr="007A7091">
        <w:rPr>
          <w:color w:val="000000" w:themeColor="text1"/>
          <w:sz w:val="20"/>
          <w:szCs w:val="20"/>
        </w:rPr>
        <w:t>Prüfen des E-Mail-Versandstatus,</w:t>
      </w:r>
    </w:p>
    <w:p w14:paraId="0DC87D0C" w14:textId="77777777" w:rsidR="007A7091" w:rsidRPr="007A7091" w:rsidRDefault="007A7091" w:rsidP="007A7091">
      <w:pPr>
        <w:numPr>
          <w:ilvl w:val="0"/>
          <w:numId w:val="10"/>
        </w:numPr>
        <w:rPr>
          <w:color w:val="000000" w:themeColor="text1"/>
          <w:sz w:val="20"/>
          <w:szCs w:val="20"/>
        </w:rPr>
      </w:pPr>
      <w:r w:rsidRPr="007A7091">
        <w:rPr>
          <w:color w:val="000000" w:themeColor="text1"/>
          <w:sz w:val="20"/>
          <w:szCs w:val="20"/>
        </w:rPr>
        <w:t>erneuten Versenden fehlgeschlagener Benachrichtigungen,</w:t>
      </w:r>
    </w:p>
    <w:p w14:paraId="5F71E1F1" w14:textId="77777777" w:rsidR="007A7091" w:rsidRPr="007A7091" w:rsidRDefault="007A7091" w:rsidP="007A7091">
      <w:pPr>
        <w:numPr>
          <w:ilvl w:val="0"/>
          <w:numId w:val="10"/>
        </w:numPr>
        <w:rPr>
          <w:color w:val="000000" w:themeColor="text1"/>
          <w:sz w:val="20"/>
          <w:szCs w:val="20"/>
        </w:rPr>
      </w:pPr>
      <w:r w:rsidRPr="007A7091">
        <w:rPr>
          <w:color w:val="000000" w:themeColor="text1"/>
          <w:sz w:val="20"/>
          <w:szCs w:val="20"/>
        </w:rPr>
        <w:t>Löschen einzelner Anfragen nach Bestätigung.</w:t>
      </w:r>
    </w:p>
    <w:p w14:paraId="2EF5B750" w14:textId="77777777" w:rsidR="007A7091" w:rsidRPr="007A7091" w:rsidRDefault="007A7091" w:rsidP="007A7091">
      <w:pPr>
        <w:rPr>
          <w:color w:val="000000" w:themeColor="text1"/>
          <w:sz w:val="20"/>
          <w:szCs w:val="20"/>
        </w:rPr>
      </w:pPr>
      <w:r w:rsidRPr="007A7091">
        <w:rPr>
          <w:color w:val="000000" w:themeColor="text1"/>
          <w:sz w:val="20"/>
          <w:szCs w:val="20"/>
        </w:rPr>
        <w:t>Reiner Besucherzugriff auf die Website berechtigt nicht zum Zugriff auf Kontaktanfragen. Eine versteckte URL ist kein Zugriffsschutz.</w:t>
      </w:r>
    </w:p>
    <w:p w14:paraId="23864CF5" w14:textId="77777777" w:rsidR="007A7091" w:rsidRPr="007A7091" w:rsidRDefault="007A7091" w:rsidP="007A7091">
      <w:pPr>
        <w:rPr>
          <w:color w:val="000000" w:themeColor="text1"/>
          <w:sz w:val="20"/>
          <w:szCs w:val="20"/>
        </w:rPr>
      </w:pPr>
      <w:r w:rsidRPr="007A7091">
        <w:rPr>
          <w:color w:val="000000" w:themeColor="text1"/>
          <w:sz w:val="20"/>
          <w:szCs w:val="20"/>
        </w:rPr>
        <w:t>Falls Sites die vorhandenen Bearbeitungsrechte nicht serverseitig an die Website übermittelt, erkläre diese Einschränkung. Schlage als einfache Alternative die ausdrücklich freigegebenen ChatGPT-Konten der berechtigten Personen vor und kläre diese Alternative vor der Freischaltung.</w:t>
      </w:r>
    </w:p>
    <w:p w14:paraId="7243251F" w14:textId="77777777" w:rsidR="007A7091" w:rsidRPr="007A7091" w:rsidRDefault="007A7091" w:rsidP="007A7091">
      <w:pPr>
        <w:rPr>
          <w:color w:val="000000" w:themeColor="text1"/>
          <w:sz w:val="20"/>
          <w:szCs w:val="20"/>
        </w:rPr>
      </w:pPr>
      <w:r w:rsidRPr="007A7091">
        <w:rPr>
          <w:b/>
          <w:bCs/>
          <w:color w:val="000000" w:themeColor="text1"/>
          <w:sz w:val="20"/>
          <w:szCs w:val="20"/>
        </w:rPr>
        <w:t>10. Richte die Aufbewahrung automatisch ein</w:t>
      </w:r>
    </w:p>
    <w:p w14:paraId="14F41977" w14:textId="77777777" w:rsidR="007A7091" w:rsidRPr="007A7091" w:rsidRDefault="007A7091" w:rsidP="007A7091">
      <w:pPr>
        <w:rPr>
          <w:color w:val="000000" w:themeColor="text1"/>
          <w:sz w:val="20"/>
          <w:szCs w:val="20"/>
        </w:rPr>
      </w:pPr>
      <w:r w:rsidRPr="007A7091">
        <w:rPr>
          <w:color w:val="000000" w:themeColor="text1"/>
          <w:sz w:val="20"/>
          <w:szCs w:val="20"/>
        </w:rPr>
        <w:t>Verwende ohne zusätzliche Rückfrage diese veränderbare Voreinstellung:</w:t>
      </w:r>
    </w:p>
    <w:p w14:paraId="73819FCD" w14:textId="77777777" w:rsidR="007A7091" w:rsidRPr="007A7091" w:rsidRDefault="007A7091" w:rsidP="007A7091">
      <w:pPr>
        <w:numPr>
          <w:ilvl w:val="0"/>
          <w:numId w:val="11"/>
        </w:numPr>
        <w:rPr>
          <w:color w:val="000000" w:themeColor="text1"/>
          <w:sz w:val="20"/>
          <w:szCs w:val="20"/>
        </w:rPr>
      </w:pPr>
      <w:r w:rsidRPr="007A7091">
        <w:rPr>
          <w:color w:val="000000" w:themeColor="text1"/>
          <w:sz w:val="20"/>
          <w:szCs w:val="20"/>
        </w:rPr>
        <w:t>Offene Anfragen bleiben gespeichert.</w:t>
      </w:r>
    </w:p>
    <w:p w14:paraId="4EDC76CE" w14:textId="77777777" w:rsidR="007A7091" w:rsidRPr="007A7091" w:rsidRDefault="007A7091" w:rsidP="007A7091">
      <w:pPr>
        <w:numPr>
          <w:ilvl w:val="0"/>
          <w:numId w:val="11"/>
        </w:numPr>
        <w:rPr>
          <w:color w:val="000000" w:themeColor="text1"/>
          <w:sz w:val="20"/>
          <w:szCs w:val="20"/>
        </w:rPr>
      </w:pPr>
      <w:r w:rsidRPr="007A7091">
        <w:rPr>
          <w:color w:val="000000" w:themeColor="text1"/>
          <w:sz w:val="20"/>
          <w:szCs w:val="20"/>
        </w:rPr>
        <w:lastRenderedPageBreak/>
        <w:t>Erledigte Anfragen werden 90 Tage nach ihrem Abschluss automatisch gelöscht.</w:t>
      </w:r>
    </w:p>
    <w:p w14:paraId="7AC69613" w14:textId="77777777" w:rsidR="007A7091" w:rsidRPr="007A7091" w:rsidRDefault="007A7091" w:rsidP="007A7091">
      <w:pPr>
        <w:numPr>
          <w:ilvl w:val="0"/>
          <w:numId w:val="11"/>
        </w:numPr>
        <w:rPr>
          <w:color w:val="000000" w:themeColor="text1"/>
          <w:sz w:val="20"/>
          <w:szCs w:val="20"/>
        </w:rPr>
      </w:pPr>
      <w:r w:rsidRPr="007A7091">
        <w:rPr>
          <w:color w:val="000000" w:themeColor="text1"/>
          <w:sz w:val="20"/>
          <w:szCs w:val="20"/>
        </w:rPr>
        <w:t>Beim Wiederöffnen entfällt die geplante Löschung.</w:t>
      </w:r>
    </w:p>
    <w:p w14:paraId="2F783D8E" w14:textId="77777777" w:rsidR="007A7091" w:rsidRPr="007A7091" w:rsidRDefault="007A7091" w:rsidP="007A7091">
      <w:pPr>
        <w:numPr>
          <w:ilvl w:val="0"/>
          <w:numId w:val="11"/>
        </w:numPr>
        <w:rPr>
          <w:color w:val="000000" w:themeColor="text1"/>
          <w:sz w:val="20"/>
          <w:szCs w:val="20"/>
        </w:rPr>
      </w:pPr>
      <w:r w:rsidRPr="007A7091">
        <w:rPr>
          <w:color w:val="000000" w:themeColor="text1"/>
          <w:sz w:val="20"/>
          <w:szCs w:val="20"/>
        </w:rPr>
        <w:t>Eine manuelle Löschung ist jederzeit möglich.</w:t>
      </w:r>
    </w:p>
    <w:p w14:paraId="32DE44BB" w14:textId="77777777" w:rsidR="007A7091" w:rsidRPr="007A7091" w:rsidRDefault="007A7091" w:rsidP="007A7091">
      <w:pPr>
        <w:rPr>
          <w:color w:val="000000" w:themeColor="text1"/>
          <w:sz w:val="20"/>
          <w:szCs w:val="20"/>
        </w:rPr>
      </w:pPr>
      <w:r w:rsidRPr="007A7091">
        <w:rPr>
          <w:color w:val="000000" w:themeColor="text1"/>
          <w:sz w:val="20"/>
          <w:szCs w:val="20"/>
        </w:rPr>
        <w:t>Richte einen tatsächlich ausführbaren täglichen Löschlauf ein, der auch bei geschlossener Website funktioniert. Prüfe dessen geschützten Zugriff und kontrolliere das Ergebnis.</w:t>
      </w:r>
    </w:p>
    <w:p w14:paraId="13FF931A" w14:textId="77777777" w:rsidR="007A7091" w:rsidRPr="007A7091" w:rsidRDefault="007A7091" w:rsidP="007A7091">
      <w:pPr>
        <w:rPr>
          <w:color w:val="000000" w:themeColor="text1"/>
          <w:sz w:val="20"/>
          <w:szCs w:val="20"/>
        </w:rPr>
      </w:pPr>
      <w:r w:rsidRPr="007A7091">
        <w:rPr>
          <w:color w:val="000000" w:themeColor="text1"/>
          <w:sz w:val="20"/>
          <w:szCs w:val="20"/>
        </w:rPr>
        <w:t>Bezeichne die automatische Löschung erst als aktiv, wenn der regelmäßige Lauf eingerichtet ist. Erkläre, dass die Datenbanklöschung keine bereits versendeten E-Mails entfernt. Stelle die 90 Tage nicht als gesetzlich vorgeschriebene Frist dar.</w:t>
      </w:r>
    </w:p>
    <w:p w14:paraId="4EBB05C4" w14:textId="77777777" w:rsidR="007A7091" w:rsidRPr="007A7091" w:rsidRDefault="007A7091" w:rsidP="007A7091">
      <w:pPr>
        <w:rPr>
          <w:color w:val="000000" w:themeColor="text1"/>
          <w:sz w:val="20"/>
          <w:szCs w:val="20"/>
        </w:rPr>
      </w:pPr>
      <w:r w:rsidRPr="007A7091">
        <w:rPr>
          <w:b/>
          <w:bCs/>
          <w:color w:val="000000" w:themeColor="text1"/>
          <w:sz w:val="20"/>
          <w:szCs w:val="20"/>
        </w:rPr>
        <w:t>11. Prüfe die vollständige Funktion</w:t>
      </w:r>
    </w:p>
    <w:p w14:paraId="77D90851" w14:textId="77777777" w:rsidR="007A7091" w:rsidRPr="007A7091" w:rsidRDefault="007A7091" w:rsidP="007A7091">
      <w:pPr>
        <w:rPr>
          <w:color w:val="000000" w:themeColor="text1"/>
          <w:sz w:val="20"/>
          <w:szCs w:val="20"/>
        </w:rPr>
      </w:pPr>
      <w:r w:rsidRPr="007A7091">
        <w:rPr>
          <w:color w:val="000000" w:themeColor="text1"/>
          <w:sz w:val="20"/>
          <w:szCs w:val="20"/>
        </w:rPr>
        <w:t>Teste mit deutlich gekennzeichneten Testdaten:</w:t>
      </w:r>
    </w:p>
    <w:p w14:paraId="5C20FCA4"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Eine gültige Anfrage wird dauerhaft gespeichert und im Verwaltungsbereich angezeigt.</w:t>
      </w:r>
    </w:p>
    <w:p w14:paraId="78890B19"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Ungültige Angaben werden serverseitig abgewiesen.</w:t>
      </w:r>
    </w:p>
    <w:p w14:paraId="3C7BB106"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Unberechtigte können Anfragen weder lesen noch verändern.</w:t>
      </w:r>
    </w:p>
    <w:p w14:paraId="7042FF3B"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Spam-Schutz, Mehrfachsendungen und Fehlerzustände funktionieren.</w:t>
      </w:r>
    </w:p>
    <w:p w14:paraId="55466249"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Das Formular ist auf Smartphone und Desktop nutzbar.</w:t>
      </w:r>
    </w:p>
    <w:p w14:paraId="08355B12"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Statusänderungen, Wiederöffnen und Löschfristen funktionieren.</w:t>
      </w:r>
    </w:p>
    <w:p w14:paraId="01F37F22" w14:textId="77777777" w:rsidR="007A7091" w:rsidRPr="007A7091" w:rsidRDefault="007A7091" w:rsidP="007A7091">
      <w:pPr>
        <w:numPr>
          <w:ilvl w:val="0"/>
          <w:numId w:val="12"/>
        </w:numPr>
        <w:rPr>
          <w:color w:val="000000" w:themeColor="text1"/>
          <w:sz w:val="20"/>
          <w:szCs w:val="20"/>
        </w:rPr>
      </w:pPr>
      <w:r w:rsidRPr="007A7091">
        <w:rPr>
          <w:color w:val="000000" w:themeColor="text1"/>
          <w:sz w:val="20"/>
          <w:szCs w:val="20"/>
        </w:rPr>
        <w:t xml:space="preserve">Falls vereinbart: Die bereitgestellte Website verwendet den hinterlegten </w:t>
      </w:r>
      <w:proofErr w:type="spellStart"/>
      <w:r w:rsidRPr="007A7091">
        <w:rPr>
          <w:color w:val="000000" w:themeColor="text1"/>
          <w:sz w:val="20"/>
          <w:szCs w:val="20"/>
        </w:rPr>
        <w:t>Resend</w:t>
      </w:r>
      <w:proofErr w:type="spellEnd"/>
      <w:r w:rsidRPr="007A7091">
        <w:rPr>
          <w:color w:val="000000" w:themeColor="text1"/>
          <w:sz w:val="20"/>
          <w:szCs w:val="20"/>
        </w:rPr>
        <w:t>-Zugang und versendet eine Testbenachrichtigung an die bestätigte Empfängeradresse.</w:t>
      </w:r>
    </w:p>
    <w:p w14:paraId="7560FAAA" w14:textId="77777777" w:rsidR="007A7091" w:rsidRPr="007A7091" w:rsidRDefault="007A7091" w:rsidP="007A7091">
      <w:pPr>
        <w:rPr>
          <w:color w:val="000000" w:themeColor="text1"/>
          <w:sz w:val="20"/>
          <w:szCs w:val="20"/>
        </w:rPr>
      </w:pPr>
      <w:r w:rsidRPr="007A7091">
        <w:rPr>
          <w:color w:val="000000" w:themeColor="text1"/>
          <w:sz w:val="20"/>
          <w:szCs w:val="20"/>
        </w:rPr>
        <w:t>Bitte mich, den tatsächlichen Empfang der Testmail zu bestätigen. Wird sie nicht zugestellt, untersuche den Fehler anhand der verfügbaren Versandinformationen. Wiederhole nicht lediglich, dass ich warten oder den Spamordner prüfen soll.</w:t>
      </w:r>
    </w:p>
    <w:p w14:paraId="247D3842" w14:textId="77777777" w:rsidR="007A7091" w:rsidRPr="007A7091" w:rsidRDefault="007A7091" w:rsidP="007A7091">
      <w:pPr>
        <w:rPr>
          <w:color w:val="000000" w:themeColor="text1"/>
          <w:sz w:val="20"/>
          <w:szCs w:val="20"/>
        </w:rPr>
      </w:pPr>
      <w:r w:rsidRPr="007A7091">
        <w:rPr>
          <w:color w:val="000000" w:themeColor="text1"/>
          <w:sz w:val="20"/>
          <w:szCs w:val="20"/>
        </w:rPr>
        <w:t>Entferne anschließend Deine Testeinträge aus der Datenbank.</w:t>
      </w:r>
    </w:p>
    <w:p w14:paraId="72E40720" w14:textId="77777777" w:rsidR="007A7091" w:rsidRPr="007A7091" w:rsidRDefault="007A7091" w:rsidP="007A7091">
      <w:pPr>
        <w:rPr>
          <w:color w:val="000000" w:themeColor="text1"/>
          <w:sz w:val="20"/>
          <w:szCs w:val="20"/>
        </w:rPr>
      </w:pPr>
      <w:r w:rsidRPr="007A7091">
        <w:rPr>
          <w:b/>
          <w:bCs/>
          <w:color w:val="000000" w:themeColor="text1"/>
          <w:sz w:val="20"/>
          <w:szCs w:val="20"/>
        </w:rPr>
        <w:t>12. Schließe die Einrichtung nachvollziehbar ab</w:t>
      </w:r>
    </w:p>
    <w:p w14:paraId="30F25DF2" w14:textId="77777777" w:rsidR="007A7091" w:rsidRPr="007A7091" w:rsidRDefault="007A7091" w:rsidP="007A7091">
      <w:pPr>
        <w:rPr>
          <w:color w:val="000000" w:themeColor="text1"/>
          <w:sz w:val="20"/>
          <w:szCs w:val="20"/>
        </w:rPr>
      </w:pPr>
      <w:r w:rsidRPr="007A7091">
        <w:rPr>
          <w:color w:val="000000" w:themeColor="text1"/>
          <w:sz w:val="20"/>
          <w:szCs w:val="20"/>
        </w:rPr>
        <w:t>Nenne mir:</w:t>
      </w:r>
    </w:p>
    <w:p w14:paraId="5D0AE88D" w14:textId="77777777" w:rsidR="007A7091" w:rsidRPr="007A7091" w:rsidRDefault="007A7091" w:rsidP="007A7091">
      <w:pPr>
        <w:numPr>
          <w:ilvl w:val="0"/>
          <w:numId w:val="13"/>
        </w:numPr>
        <w:rPr>
          <w:color w:val="000000" w:themeColor="text1"/>
          <w:sz w:val="20"/>
          <w:szCs w:val="20"/>
        </w:rPr>
      </w:pPr>
      <w:r w:rsidRPr="007A7091">
        <w:rPr>
          <w:color w:val="000000" w:themeColor="text1"/>
          <w:sz w:val="20"/>
          <w:szCs w:val="20"/>
        </w:rPr>
        <w:t>den Link zum Kontaktformular,</w:t>
      </w:r>
    </w:p>
    <w:p w14:paraId="068848AF" w14:textId="77777777" w:rsidR="007A7091" w:rsidRPr="007A7091" w:rsidRDefault="007A7091" w:rsidP="007A7091">
      <w:pPr>
        <w:numPr>
          <w:ilvl w:val="0"/>
          <w:numId w:val="13"/>
        </w:numPr>
        <w:rPr>
          <w:color w:val="000000" w:themeColor="text1"/>
          <w:sz w:val="20"/>
          <w:szCs w:val="20"/>
        </w:rPr>
      </w:pPr>
      <w:r w:rsidRPr="007A7091">
        <w:rPr>
          <w:color w:val="000000" w:themeColor="text1"/>
          <w:sz w:val="20"/>
          <w:szCs w:val="20"/>
        </w:rPr>
        <w:t>den Link zum Verwaltungsbereich,</w:t>
      </w:r>
    </w:p>
    <w:p w14:paraId="355924C9" w14:textId="77777777" w:rsidR="007A7091" w:rsidRPr="007A7091" w:rsidRDefault="007A7091" w:rsidP="007A7091">
      <w:pPr>
        <w:numPr>
          <w:ilvl w:val="0"/>
          <w:numId w:val="13"/>
        </w:numPr>
        <w:rPr>
          <w:color w:val="000000" w:themeColor="text1"/>
          <w:sz w:val="20"/>
          <w:szCs w:val="20"/>
        </w:rPr>
      </w:pPr>
      <w:r w:rsidRPr="007A7091">
        <w:rPr>
          <w:color w:val="000000" w:themeColor="text1"/>
          <w:sz w:val="20"/>
          <w:szCs w:val="20"/>
        </w:rPr>
        <w:t>den Speicherort der Anfragen,</w:t>
      </w:r>
    </w:p>
    <w:p w14:paraId="37E50A3D" w14:textId="77777777" w:rsidR="007A7091" w:rsidRPr="007A7091" w:rsidRDefault="007A7091" w:rsidP="007A7091">
      <w:pPr>
        <w:numPr>
          <w:ilvl w:val="0"/>
          <w:numId w:val="13"/>
        </w:numPr>
        <w:rPr>
          <w:color w:val="000000" w:themeColor="text1"/>
          <w:sz w:val="20"/>
          <w:szCs w:val="20"/>
        </w:rPr>
      </w:pPr>
      <w:r w:rsidRPr="007A7091">
        <w:rPr>
          <w:color w:val="000000" w:themeColor="text1"/>
          <w:sz w:val="20"/>
          <w:szCs w:val="20"/>
        </w:rPr>
        <w:t>den Stand der E-Mail-Zustellung,</w:t>
      </w:r>
    </w:p>
    <w:p w14:paraId="68C68A1E" w14:textId="77777777" w:rsidR="007A7091" w:rsidRPr="007A7091" w:rsidRDefault="007A7091" w:rsidP="007A7091">
      <w:pPr>
        <w:numPr>
          <w:ilvl w:val="0"/>
          <w:numId w:val="13"/>
        </w:numPr>
        <w:rPr>
          <w:color w:val="000000" w:themeColor="text1"/>
          <w:sz w:val="20"/>
          <w:szCs w:val="20"/>
        </w:rPr>
      </w:pPr>
      <w:r w:rsidRPr="007A7091">
        <w:rPr>
          <w:color w:val="000000" w:themeColor="text1"/>
          <w:sz w:val="20"/>
          <w:szCs w:val="20"/>
        </w:rPr>
        <w:t>die aktive Löschregel,</w:t>
      </w:r>
    </w:p>
    <w:p w14:paraId="23AD9770" w14:textId="77777777" w:rsidR="007A7091" w:rsidRPr="007A7091" w:rsidRDefault="007A7091" w:rsidP="007A7091">
      <w:pPr>
        <w:numPr>
          <w:ilvl w:val="0"/>
          <w:numId w:val="13"/>
        </w:numPr>
        <w:rPr>
          <w:color w:val="000000" w:themeColor="text1"/>
          <w:sz w:val="20"/>
          <w:szCs w:val="20"/>
        </w:rPr>
      </w:pPr>
      <w:r w:rsidRPr="007A7091">
        <w:rPr>
          <w:color w:val="000000" w:themeColor="text1"/>
          <w:sz w:val="20"/>
          <w:szCs w:val="20"/>
        </w:rPr>
        <w:t>gegebenenfalls noch notwendige Einrichtungsschritte.</w:t>
      </w:r>
    </w:p>
    <w:p w14:paraId="559764CD" w14:textId="77777777" w:rsidR="007A7091" w:rsidRPr="007A7091" w:rsidRDefault="007A7091" w:rsidP="007A7091">
      <w:pPr>
        <w:rPr>
          <w:color w:val="000000" w:themeColor="text1"/>
          <w:sz w:val="20"/>
          <w:szCs w:val="20"/>
        </w:rPr>
      </w:pPr>
      <w:r w:rsidRPr="007A7091">
        <w:rPr>
          <w:color w:val="000000" w:themeColor="text1"/>
          <w:sz w:val="20"/>
          <w:szCs w:val="20"/>
        </w:rPr>
        <w:t>Unterscheide klar zwischen umgesetzt, technisch getestet und durch mich bestätigtem E-Mail-Empfang.</w:t>
      </w:r>
    </w:p>
    <w:p w14:paraId="68618229" w14:textId="78351D17" w:rsidR="00D031D9" w:rsidRDefault="007A7091" w:rsidP="007A7091">
      <w:pPr>
        <w:spacing w:after="0"/>
        <w:rPr>
          <w:color w:val="000000" w:themeColor="text1"/>
          <w:sz w:val="20"/>
          <w:szCs w:val="20"/>
        </w:rPr>
      </w:pPr>
      <w:r w:rsidRPr="007A7091">
        <w:rPr>
          <w:color w:val="000000" w:themeColor="text1"/>
          <w:sz w:val="20"/>
          <w:szCs w:val="20"/>
        </w:rPr>
        <w:t>Bezeichne das Formular einschließlich E-Mail-Benachrichtigungen erst dann als vollständig eingerichtet, wenn die Serverkonfiguration aktiv ist, die Speicherung funktioniert und der vereinbarte Versand geprüft wurde. Solange eine notwendige Nutzerhandlung fehlt, begleite mich gezielt durch diesen Schritt. Nach meiner Rückmeldung setze die Einrichtung fort, ohne dass ich einen neuen Startprompt schreiben muss.</w:t>
      </w:r>
    </w:p>
    <w:p w14:paraId="1B763D4D" w14:textId="7FF5921E" w:rsidR="007A7091" w:rsidRDefault="007A7091" w:rsidP="007A7091">
      <w:pPr>
        <w:pStyle w:val="berschrift1"/>
      </w:pPr>
      <w:r>
        <w:lastRenderedPageBreak/>
        <w:t>Domain finden &amp; sichern</w:t>
      </w:r>
    </w:p>
    <w:p w14:paraId="1D54E0F2" w14:textId="77062E02" w:rsidR="007A7091" w:rsidRDefault="007A7091" w:rsidP="007A7091">
      <w:r>
        <w:t>Hier findest Du schnell &amp; günstig die passende Domain:</w:t>
      </w:r>
    </w:p>
    <w:p w14:paraId="3AB35D86" w14:textId="0A474CF7" w:rsidR="007A7091" w:rsidRDefault="007A7091" w:rsidP="007A7091">
      <w:hyperlink r:id="rId7" w:history="1">
        <w:r w:rsidRPr="007115CE">
          <w:rPr>
            <w:rStyle w:val="Hyperlink"/>
          </w:rPr>
          <w:t>https://wperfolg.de/domain-check</w:t>
        </w:r>
      </w:hyperlink>
    </w:p>
    <w:p w14:paraId="271DFBF1" w14:textId="77777777" w:rsidR="007A7091" w:rsidRDefault="007A7091" w:rsidP="007A7091"/>
    <w:p w14:paraId="26B53605" w14:textId="77777777" w:rsidR="007A7091" w:rsidRPr="007A7091" w:rsidRDefault="007A7091" w:rsidP="007A7091"/>
    <w:sectPr w:rsidR="007A7091" w:rsidRPr="007A709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9D91" w14:textId="77777777" w:rsidR="00EF660E" w:rsidRDefault="00EF660E" w:rsidP="009501B3">
      <w:pPr>
        <w:spacing w:after="0" w:line="240" w:lineRule="auto"/>
      </w:pPr>
      <w:r>
        <w:separator/>
      </w:r>
    </w:p>
  </w:endnote>
  <w:endnote w:type="continuationSeparator" w:id="0">
    <w:p w14:paraId="7CD83AE1" w14:textId="77777777" w:rsidR="00EF660E" w:rsidRDefault="00EF660E" w:rsidP="0095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8B7D8" w14:textId="77777777" w:rsidR="00EF660E" w:rsidRDefault="00EF660E" w:rsidP="009501B3">
      <w:pPr>
        <w:spacing w:after="0" w:line="240" w:lineRule="auto"/>
      </w:pPr>
      <w:r>
        <w:separator/>
      </w:r>
    </w:p>
  </w:footnote>
  <w:footnote w:type="continuationSeparator" w:id="0">
    <w:p w14:paraId="5A9C5656" w14:textId="77777777" w:rsidR="00EF660E" w:rsidRDefault="00EF660E" w:rsidP="00950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811F" w14:textId="18064BC2" w:rsidR="009501B3" w:rsidRDefault="007A7091" w:rsidP="009501B3">
    <w:pPr>
      <w:pStyle w:val="Kopfzeile"/>
      <w:jc w:val="center"/>
    </w:pPr>
    <w:hyperlink r:id="rId1" w:history="1">
      <w:r w:rsidRPr="007115CE">
        <w:rPr>
          <w:rStyle w:val="Hyperlink"/>
        </w:rPr>
        <w:t>https://aierfolg.de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FD8"/>
    <w:multiLevelType w:val="multilevel"/>
    <w:tmpl w:val="2644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A2991"/>
    <w:multiLevelType w:val="multilevel"/>
    <w:tmpl w:val="C7BC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20AE0"/>
    <w:multiLevelType w:val="multilevel"/>
    <w:tmpl w:val="C7F8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D2190"/>
    <w:multiLevelType w:val="multilevel"/>
    <w:tmpl w:val="8CC4D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77266E"/>
    <w:multiLevelType w:val="multilevel"/>
    <w:tmpl w:val="FAA8B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CF4C21"/>
    <w:multiLevelType w:val="multilevel"/>
    <w:tmpl w:val="B70C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547358"/>
    <w:multiLevelType w:val="multilevel"/>
    <w:tmpl w:val="A0DC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25BD3"/>
    <w:multiLevelType w:val="multilevel"/>
    <w:tmpl w:val="E6341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444C5B"/>
    <w:multiLevelType w:val="multilevel"/>
    <w:tmpl w:val="27EE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C1D13"/>
    <w:multiLevelType w:val="multilevel"/>
    <w:tmpl w:val="16E0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136441"/>
    <w:multiLevelType w:val="multilevel"/>
    <w:tmpl w:val="BC38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A850AB"/>
    <w:multiLevelType w:val="multilevel"/>
    <w:tmpl w:val="C91A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CF75B0"/>
    <w:multiLevelType w:val="multilevel"/>
    <w:tmpl w:val="5766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019501">
    <w:abstractNumId w:val="0"/>
  </w:num>
  <w:num w:numId="2" w16cid:durableId="1579365752">
    <w:abstractNumId w:val="3"/>
  </w:num>
  <w:num w:numId="3" w16cid:durableId="1520925745">
    <w:abstractNumId w:val="12"/>
  </w:num>
  <w:num w:numId="4" w16cid:durableId="786385890">
    <w:abstractNumId w:val="4"/>
  </w:num>
  <w:num w:numId="5" w16cid:durableId="638613094">
    <w:abstractNumId w:val="10"/>
  </w:num>
  <w:num w:numId="6" w16cid:durableId="1006860283">
    <w:abstractNumId w:val="11"/>
  </w:num>
  <w:num w:numId="7" w16cid:durableId="1460025352">
    <w:abstractNumId w:val="5"/>
  </w:num>
  <w:num w:numId="8" w16cid:durableId="1721125135">
    <w:abstractNumId w:val="6"/>
  </w:num>
  <w:num w:numId="9" w16cid:durableId="2041590542">
    <w:abstractNumId w:val="2"/>
  </w:num>
  <w:num w:numId="10" w16cid:durableId="1618289217">
    <w:abstractNumId w:val="8"/>
  </w:num>
  <w:num w:numId="11" w16cid:durableId="1506481218">
    <w:abstractNumId w:val="9"/>
  </w:num>
  <w:num w:numId="12" w16cid:durableId="1107115341">
    <w:abstractNumId w:val="7"/>
  </w:num>
  <w:num w:numId="13" w16cid:durableId="524248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371"/>
    <w:rsid w:val="002415DA"/>
    <w:rsid w:val="00286FFC"/>
    <w:rsid w:val="002A2070"/>
    <w:rsid w:val="0033326E"/>
    <w:rsid w:val="004D6EFF"/>
    <w:rsid w:val="007A7091"/>
    <w:rsid w:val="00904CAC"/>
    <w:rsid w:val="009501B3"/>
    <w:rsid w:val="00987CD3"/>
    <w:rsid w:val="009B4A86"/>
    <w:rsid w:val="00C53920"/>
    <w:rsid w:val="00C83F70"/>
    <w:rsid w:val="00CA3371"/>
    <w:rsid w:val="00D031D9"/>
    <w:rsid w:val="00EF66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A050"/>
  <w15:chartTrackingRefBased/>
  <w15:docId w15:val="{324C4414-BFD9-45EF-8A01-188E71BE8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A3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A3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A337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A337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A337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A337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A337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A337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A337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A337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A337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A337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A337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A337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A337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A337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A337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A3371"/>
    <w:rPr>
      <w:rFonts w:eastAsiaTheme="majorEastAsia" w:cstheme="majorBidi"/>
      <w:color w:val="272727" w:themeColor="text1" w:themeTint="D8"/>
    </w:rPr>
  </w:style>
  <w:style w:type="paragraph" w:styleId="Titel">
    <w:name w:val="Title"/>
    <w:basedOn w:val="Standard"/>
    <w:next w:val="Standard"/>
    <w:link w:val="TitelZchn"/>
    <w:uiPriority w:val="10"/>
    <w:qFormat/>
    <w:rsid w:val="00CA3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A337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A337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A337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A337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A3371"/>
    <w:rPr>
      <w:i/>
      <w:iCs/>
      <w:color w:val="404040" w:themeColor="text1" w:themeTint="BF"/>
    </w:rPr>
  </w:style>
  <w:style w:type="paragraph" w:styleId="Listenabsatz">
    <w:name w:val="List Paragraph"/>
    <w:basedOn w:val="Standard"/>
    <w:uiPriority w:val="34"/>
    <w:qFormat/>
    <w:rsid w:val="00CA3371"/>
    <w:pPr>
      <w:ind w:left="720"/>
      <w:contextualSpacing/>
    </w:pPr>
  </w:style>
  <w:style w:type="character" w:styleId="IntensiveHervorhebung">
    <w:name w:val="Intense Emphasis"/>
    <w:basedOn w:val="Absatz-Standardschriftart"/>
    <w:uiPriority w:val="21"/>
    <w:qFormat/>
    <w:rsid w:val="00CA3371"/>
    <w:rPr>
      <w:i/>
      <w:iCs/>
      <w:color w:val="2F5496" w:themeColor="accent1" w:themeShade="BF"/>
    </w:rPr>
  </w:style>
  <w:style w:type="paragraph" w:styleId="IntensivesZitat">
    <w:name w:val="Intense Quote"/>
    <w:basedOn w:val="Standard"/>
    <w:next w:val="Standard"/>
    <w:link w:val="IntensivesZitatZchn"/>
    <w:uiPriority w:val="30"/>
    <w:qFormat/>
    <w:rsid w:val="00CA3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A3371"/>
    <w:rPr>
      <w:i/>
      <w:iCs/>
      <w:color w:val="2F5496" w:themeColor="accent1" w:themeShade="BF"/>
    </w:rPr>
  </w:style>
  <w:style w:type="character" w:styleId="IntensiverVerweis">
    <w:name w:val="Intense Reference"/>
    <w:basedOn w:val="Absatz-Standardschriftart"/>
    <w:uiPriority w:val="32"/>
    <w:qFormat/>
    <w:rsid w:val="00CA3371"/>
    <w:rPr>
      <w:b/>
      <w:bCs/>
      <w:smallCaps/>
      <w:color w:val="2F5496" w:themeColor="accent1" w:themeShade="BF"/>
      <w:spacing w:val="5"/>
    </w:rPr>
  </w:style>
  <w:style w:type="paragraph" w:styleId="Kopfzeile">
    <w:name w:val="header"/>
    <w:basedOn w:val="Standard"/>
    <w:link w:val="KopfzeileZchn"/>
    <w:uiPriority w:val="99"/>
    <w:unhideWhenUsed/>
    <w:rsid w:val="009501B3"/>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9501B3"/>
  </w:style>
  <w:style w:type="paragraph" w:styleId="Fuzeile">
    <w:name w:val="footer"/>
    <w:basedOn w:val="Standard"/>
    <w:link w:val="FuzeileZchn"/>
    <w:uiPriority w:val="99"/>
    <w:unhideWhenUsed/>
    <w:rsid w:val="009501B3"/>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9501B3"/>
  </w:style>
  <w:style w:type="character" w:styleId="Hyperlink">
    <w:name w:val="Hyperlink"/>
    <w:basedOn w:val="Absatz-Standardschriftart"/>
    <w:uiPriority w:val="99"/>
    <w:unhideWhenUsed/>
    <w:rsid w:val="009501B3"/>
    <w:rPr>
      <w:color w:val="0563C1" w:themeColor="hyperlink"/>
      <w:u w:val="single"/>
    </w:rPr>
  </w:style>
  <w:style w:type="character" w:styleId="NichtaufgelsteErwhnung">
    <w:name w:val="Unresolved Mention"/>
    <w:basedOn w:val="Absatz-Standardschriftart"/>
    <w:uiPriority w:val="99"/>
    <w:semiHidden/>
    <w:unhideWhenUsed/>
    <w:rsid w:val="009501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perfolg.de/domain-chec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aierfolg.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1672</Words>
  <Characters>10536</Characters>
  <Application>Microsoft Office Word</Application>
  <DocSecurity>0</DocSecurity>
  <Lines>87</Lines>
  <Paragraphs>24</Paragraphs>
  <ScaleCrop>false</ScaleCrop>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Vogt</dc:creator>
  <cp:keywords/>
  <dc:description/>
  <cp:lastModifiedBy>Fredrik Vogt</cp:lastModifiedBy>
  <cp:revision>7</cp:revision>
  <cp:lastPrinted>2026-10-07T22:19:00Z</cp:lastPrinted>
  <dcterms:created xsi:type="dcterms:W3CDTF">2026-01-24T14:25:00Z</dcterms:created>
  <dcterms:modified xsi:type="dcterms:W3CDTF">2026-10-07T22:19:00Z</dcterms:modified>
</cp:coreProperties>
</file>